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05AE8" w14:textId="5724D743" w:rsidR="007F5720" w:rsidRDefault="00257818" w:rsidP="00C24335">
      <w:pPr>
        <w:bidi/>
        <w:spacing w:after="240" w:line="276" w:lineRule="auto"/>
        <w:jc w:val="center"/>
        <w:rPr>
          <w:rFonts w:ascii="Sakkal Majalla" w:hAnsi="Sakkal Majalla" w:cs="Sakkal Majalla"/>
          <w:b/>
          <w:bCs/>
          <w:sz w:val="40"/>
          <w:szCs w:val="40"/>
          <w:rtl/>
        </w:rPr>
      </w:pPr>
      <w:r w:rsidRPr="00E1739B">
        <w:rPr>
          <w:rFonts w:ascii="Sakkal Majalla" w:hAnsi="Sakkal Majalla" w:cs="Sakkal Majalla"/>
          <w:b/>
          <w:bCs/>
          <w:sz w:val="40"/>
          <w:szCs w:val="40"/>
          <w:rtl/>
          <w:lang w:bidi="ar-AE"/>
        </w:rPr>
        <w:t>"</w:t>
      </w:r>
      <w:r w:rsidRPr="00E1739B">
        <w:rPr>
          <w:rFonts w:ascii="Sakkal Majalla" w:hAnsi="Sakkal Majalla" w:cs="Sakkal Majalla" w:hint="cs"/>
          <w:b/>
          <w:bCs/>
          <w:sz w:val="40"/>
          <w:szCs w:val="40"/>
          <w:rtl/>
          <w:lang w:bidi="ar-AE"/>
        </w:rPr>
        <w:t xml:space="preserve">هيئة </w:t>
      </w:r>
      <w:r w:rsidRPr="00E1739B">
        <w:rPr>
          <w:rFonts w:ascii="Sakkal Majalla" w:hAnsi="Sakkal Majalla" w:cs="Sakkal Majalla"/>
          <w:b/>
          <w:bCs/>
          <w:sz w:val="40"/>
          <w:szCs w:val="40"/>
          <w:rtl/>
          <w:lang w:bidi="ar-AE"/>
        </w:rPr>
        <w:t>الأوراق المالية</w:t>
      </w:r>
      <w:r w:rsidRPr="00E1739B">
        <w:rPr>
          <w:rFonts w:ascii="Sakkal Majalla" w:hAnsi="Sakkal Majalla" w:cs="Sakkal Majalla" w:hint="cs"/>
          <w:b/>
          <w:bCs/>
          <w:sz w:val="40"/>
          <w:szCs w:val="40"/>
          <w:rtl/>
          <w:lang w:bidi="ar-AE"/>
        </w:rPr>
        <w:t xml:space="preserve"> والسلع</w:t>
      </w:r>
      <w:r w:rsidRPr="00E1739B">
        <w:rPr>
          <w:rFonts w:ascii="Sakkal Majalla" w:hAnsi="Sakkal Majalla" w:cs="Sakkal Majalla"/>
          <w:b/>
          <w:bCs/>
          <w:sz w:val="40"/>
          <w:szCs w:val="40"/>
          <w:rtl/>
          <w:lang w:bidi="ar-AE"/>
        </w:rPr>
        <w:t xml:space="preserve">" </w:t>
      </w:r>
      <w:r w:rsidRPr="00E1739B">
        <w:rPr>
          <w:rFonts w:ascii="Sakkal Majalla" w:hAnsi="Sakkal Majalla" w:cs="Sakkal Majalla" w:hint="cs"/>
          <w:b/>
          <w:bCs/>
          <w:sz w:val="40"/>
          <w:szCs w:val="40"/>
          <w:rtl/>
          <w:lang w:bidi="ar-AE"/>
        </w:rPr>
        <w:t xml:space="preserve">تطلق خدمة توزيع الأرباح </w:t>
      </w:r>
      <w:r w:rsidRPr="00E1739B">
        <w:rPr>
          <w:rFonts w:ascii="Sakkal Majalla" w:hAnsi="Sakkal Majalla" w:cs="Sakkal Majalla"/>
          <w:b/>
          <w:bCs/>
          <w:sz w:val="40"/>
          <w:szCs w:val="40"/>
          <w:rtl/>
        </w:rPr>
        <w:t xml:space="preserve">غير المستلمة </w:t>
      </w:r>
      <w:r w:rsidRPr="00E1739B">
        <w:rPr>
          <w:rFonts w:ascii="Sakkal Majalla" w:hAnsi="Sakkal Majalla" w:cs="Sakkal Majalla" w:hint="cs"/>
          <w:b/>
          <w:bCs/>
          <w:sz w:val="40"/>
          <w:szCs w:val="40"/>
          <w:rtl/>
        </w:rPr>
        <w:t xml:space="preserve">من المساهمين في الشركات المساهمة العامة </w:t>
      </w:r>
      <w:r w:rsidR="0061314E">
        <w:rPr>
          <w:rFonts w:ascii="Sakkal Majalla" w:hAnsi="Sakkal Majalla" w:cs="Sakkal Majalla" w:hint="cs"/>
          <w:b/>
          <w:bCs/>
          <w:sz w:val="40"/>
          <w:szCs w:val="40"/>
          <w:rtl/>
        </w:rPr>
        <w:t>لفترة ما قبل مارس 2015</w:t>
      </w:r>
    </w:p>
    <w:p w14:paraId="30515F11" w14:textId="2EF06E73" w:rsidR="00420B6A" w:rsidRPr="00D720DA" w:rsidRDefault="005425B6" w:rsidP="00C24335">
      <w:pPr>
        <w:bidi/>
        <w:spacing w:after="240"/>
        <w:jc w:val="both"/>
        <w:rPr>
          <w:rFonts w:ascii="Sakkal Majalla" w:hAnsi="Sakkal Majalla" w:cs="Sakkal Majalla"/>
          <w:sz w:val="32"/>
          <w:szCs w:val="32"/>
          <w:rtl/>
        </w:rPr>
      </w:pPr>
      <w:r w:rsidRPr="00E1739B">
        <w:rPr>
          <w:rFonts w:ascii="Sakkal Majalla" w:hAnsi="Sakkal Majalla" w:cs="Sakkal Majalla"/>
          <w:sz w:val="32"/>
          <w:szCs w:val="32"/>
          <w:rtl/>
        </w:rPr>
        <w:t xml:space="preserve">في إطار حرص </w:t>
      </w:r>
      <w:r w:rsidR="00A877E2" w:rsidRPr="00E1739B">
        <w:rPr>
          <w:rFonts w:ascii="Sakkal Majalla" w:hAnsi="Sakkal Majalla" w:cs="Sakkal Majalla" w:hint="cs"/>
          <w:sz w:val="32"/>
          <w:szCs w:val="32"/>
          <w:rtl/>
        </w:rPr>
        <w:t>ال</w:t>
      </w:r>
      <w:r w:rsidRPr="00E1739B">
        <w:rPr>
          <w:rFonts w:ascii="Sakkal Majalla" w:hAnsi="Sakkal Majalla" w:cs="Sakkal Majalla"/>
          <w:sz w:val="32"/>
          <w:szCs w:val="32"/>
          <w:rtl/>
        </w:rPr>
        <w:t xml:space="preserve">هيئة </w:t>
      </w:r>
      <w:r w:rsidR="00806978">
        <w:rPr>
          <w:rFonts w:ascii="Sakkal Majalla" w:hAnsi="Sakkal Majalla" w:cs="Sakkal Majalla" w:hint="cs"/>
          <w:sz w:val="32"/>
          <w:szCs w:val="32"/>
          <w:rtl/>
        </w:rPr>
        <w:t xml:space="preserve">على </w:t>
      </w:r>
      <w:r w:rsidR="007F5720" w:rsidRPr="007F5720">
        <w:rPr>
          <w:rFonts w:ascii="Sakkal Majalla" w:hAnsi="Sakkal Majalla" w:cs="Sakkal Majalla"/>
          <w:sz w:val="32"/>
          <w:szCs w:val="32"/>
          <w:rtl/>
        </w:rPr>
        <w:t>استلام المستحقين لأرباحهم غير المستلمة في الشركات المساهمة العامة المحلية المدرجة لفترة ما قبل مارس 2015</w:t>
      </w:r>
      <w:r w:rsidRPr="00E1739B">
        <w:rPr>
          <w:rFonts w:ascii="Sakkal Majalla" w:hAnsi="Sakkal Majalla" w:cs="Sakkal Majalla"/>
          <w:sz w:val="32"/>
          <w:szCs w:val="32"/>
          <w:rtl/>
        </w:rPr>
        <w:t xml:space="preserve">؛ </w:t>
      </w:r>
      <w:r w:rsidR="00420B6A" w:rsidRPr="00E1739B">
        <w:rPr>
          <w:rFonts w:ascii="Sakkal Majalla" w:hAnsi="Sakkal Majalla" w:cs="Sakkal Majalla" w:hint="cs"/>
          <w:sz w:val="32"/>
          <w:szCs w:val="32"/>
          <w:rtl/>
        </w:rPr>
        <w:t>و</w:t>
      </w:r>
      <w:r w:rsidR="00A877E2" w:rsidRPr="00E1739B">
        <w:rPr>
          <w:rFonts w:ascii="Sakkal Majalla" w:hAnsi="Sakkal Majalla" w:cs="Sakkal Majalla" w:hint="cs"/>
          <w:sz w:val="32"/>
          <w:szCs w:val="32"/>
          <w:rtl/>
        </w:rPr>
        <w:t xml:space="preserve">في ضوء </w:t>
      </w:r>
      <w:r w:rsidR="00420B6A" w:rsidRPr="00E1739B">
        <w:rPr>
          <w:rFonts w:ascii="Sakkal Majalla" w:hAnsi="Sakkal Majalla" w:cs="Sakkal Majalla" w:hint="cs"/>
          <w:sz w:val="32"/>
          <w:szCs w:val="32"/>
          <w:rtl/>
        </w:rPr>
        <w:t>التنسيق</w:t>
      </w:r>
      <w:r w:rsidR="00420B6A" w:rsidRPr="00E1739B">
        <w:rPr>
          <w:rFonts w:ascii="Sakkal Majalla" w:hAnsi="Sakkal Majalla" w:cs="Sakkal Majalla"/>
          <w:sz w:val="32"/>
          <w:szCs w:val="32"/>
          <w:rtl/>
        </w:rPr>
        <w:t xml:space="preserve"> </w:t>
      </w:r>
      <w:r w:rsidR="00420B6A" w:rsidRPr="00D720DA">
        <w:rPr>
          <w:rFonts w:ascii="Sakkal Majalla" w:hAnsi="Sakkal Majalla" w:cs="Sakkal Majalla"/>
          <w:sz w:val="32"/>
          <w:szCs w:val="32"/>
          <w:rtl/>
        </w:rPr>
        <w:t xml:space="preserve">مع الجهات </w:t>
      </w:r>
      <w:r w:rsidR="001B49A8" w:rsidRPr="00D720DA">
        <w:rPr>
          <w:rFonts w:ascii="Sakkal Majalla" w:hAnsi="Sakkal Majalla" w:cs="Sakkal Majalla" w:hint="cs"/>
          <w:sz w:val="32"/>
          <w:szCs w:val="32"/>
          <w:rtl/>
        </w:rPr>
        <w:t xml:space="preserve">والأطراف </w:t>
      </w:r>
      <w:r w:rsidR="00420B6A" w:rsidRPr="00D720DA">
        <w:rPr>
          <w:rFonts w:ascii="Sakkal Majalla" w:hAnsi="Sakkal Majalla" w:cs="Sakkal Majalla"/>
          <w:sz w:val="32"/>
          <w:szCs w:val="32"/>
          <w:rtl/>
        </w:rPr>
        <w:t>ذات العلاقة</w:t>
      </w:r>
      <w:r w:rsidR="002E5128">
        <w:rPr>
          <w:rFonts w:ascii="Sakkal Majalla" w:hAnsi="Sakkal Majalla" w:cs="Sakkal Majalla" w:hint="cs"/>
          <w:sz w:val="32"/>
          <w:szCs w:val="32"/>
          <w:rtl/>
        </w:rPr>
        <w:t>،</w:t>
      </w:r>
      <w:r w:rsidR="00B858A2" w:rsidRPr="00D720DA">
        <w:rPr>
          <w:rFonts w:ascii="Sakkal Majalla" w:hAnsi="Sakkal Majalla" w:cs="Sakkal Majalla" w:hint="cs"/>
          <w:sz w:val="32"/>
          <w:szCs w:val="32"/>
          <w:rtl/>
        </w:rPr>
        <w:t xml:space="preserve"> </w:t>
      </w:r>
      <w:r w:rsidR="00A877E2" w:rsidRPr="00D720DA">
        <w:rPr>
          <w:rFonts w:ascii="Sakkal Majalla" w:hAnsi="Sakkal Majalla" w:cs="Sakkal Majalla" w:hint="cs"/>
          <w:sz w:val="32"/>
          <w:szCs w:val="32"/>
          <w:rtl/>
        </w:rPr>
        <w:t xml:space="preserve">يسر </w:t>
      </w:r>
      <w:r w:rsidRPr="00D720DA">
        <w:rPr>
          <w:rFonts w:ascii="Sakkal Majalla" w:hAnsi="Sakkal Majalla" w:cs="Sakkal Majalla"/>
          <w:sz w:val="32"/>
          <w:szCs w:val="32"/>
          <w:rtl/>
        </w:rPr>
        <w:t xml:space="preserve">الهيئة </w:t>
      </w:r>
      <w:r w:rsidR="00A877E2" w:rsidRPr="00D720DA">
        <w:rPr>
          <w:rFonts w:ascii="Sakkal Majalla" w:hAnsi="Sakkal Majalla" w:cs="Sakkal Majalla" w:hint="cs"/>
          <w:sz w:val="32"/>
          <w:szCs w:val="32"/>
          <w:rtl/>
        </w:rPr>
        <w:t xml:space="preserve">أن تعلن </w:t>
      </w:r>
      <w:r w:rsidRPr="00D720DA">
        <w:rPr>
          <w:rFonts w:ascii="Sakkal Majalla" w:hAnsi="Sakkal Majalla" w:cs="Sakkal Majalla"/>
          <w:sz w:val="32"/>
          <w:szCs w:val="32"/>
          <w:rtl/>
        </w:rPr>
        <w:t xml:space="preserve">عن بدء استقبال طلبات صرف تلك </w:t>
      </w:r>
      <w:r w:rsidR="003F41F7" w:rsidRPr="00D720DA">
        <w:rPr>
          <w:rFonts w:ascii="Sakkal Majalla" w:hAnsi="Sakkal Majalla" w:cs="Sakkal Majalla"/>
          <w:sz w:val="32"/>
          <w:szCs w:val="32"/>
          <w:rtl/>
        </w:rPr>
        <w:t>المستحقات</w:t>
      </w:r>
      <w:r w:rsidR="005D3E45" w:rsidRPr="00D720DA">
        <w:rPr>
          <w:rFonts w:ascii="Sakkal Majalla" w:hAnsi="Sakkal Majalla" w:cs="Sakkal Majalla"/>
          <w:sz w:val="32"/>
          <w:szCs w:val="32"/>
        </w:rPr>
        <w:t xml:space="preserve"> </w:t>
      </w:r>
      <w:r w:rsidR="003F41F7" w:rsidRPr="00D720DA">
        <w:rPr>
          <w:rFonts w:ascii="Sakkal Majalla" w:hAnsi="Sakkal Majalla" w:cs="Sakkal Majalla" w:hint="cs"/>
          <w:sz w:val="32"/>
          <w:szCs w:val="32"/>
          <w:rtl/>
        </w:rPr>
        <w:t xml:space="preserve">بما يلبي </w:t>
      </w:r>
      <w:r w:rsidR="00420B6A" w:rsidRPr="00D720DA">
        <w:rPr>
          <w:rFonts w:ascii="Sakkal Majalla" w:hAnsi="Sakkal Majalla" w:cs="Sakkal Majalla"/>
          <w:sz w:val="32"/>
          <w:szCs w:val="32"/>
          <w:rtl/>
        </w:rPr>
        <w:t xml:space="preserve">احتياجات </w:t>
      </w:r>
      <w:r w:rsidR="004F1AA6" w:rsidRPr="00D720DA">
        <w:rPr>
          <w:rFonts w:ascii="Sakkal Majalla" w:hAnsi="Sakkal Majalla" w:cs="Sakkal Majalla" w:hint="cs"/>
          <w:sz w:val="32"/>
          <w:szCs w:val="32"/>
          <w:rtl/>
        </w:rPr>
        <w:t xml:space="preserve">المستثمرين </w:t>
      </w:r>
      <w:r w:rsidR="00C3247E" w:rsidRPr="00D720DA">
        <w:rPr>
          <w:rFonts w:ascii="Sakkal Majalla" w:hAnsi="Sakkal Majalla" w:cs="Sakkal Majalla" w:hint="cs"/>
          <w:sz w:val="32"/>
          <w:szCs w:val="32"/>
          <w:rtl/>
        </w:rPr>
        <w:t>الكرام</w:t>
      </w:r>
      <w:r w:rsidR="00420B6A" w:rsidRPr="00D720DA">
        <w:rPr>
          <w:rFonts w:ascii="Sakkal Majalla" w:hAnsi="Sakkal Majalla" w:cs="Sakkal Majalla"/>
          <w:sz w:val="32"/>
          <w:szCs w:val="32"/>
          <w:rtl/>
        </w:rPr>
        <w:t xml:space="preserve"> و</w:t>
      </w:r>
      <w:r w:rsidR="005D3E45" w:rsidRPr="00D720DA">
        <w:rPr>
          <w:rFonts w:ascii="Sakkal Majalla" w:hAnsi="Sakkal Majalla" w:cs="Sakkal Majalla" w:hint="cs"/>
          <w:sz w:val="32"/>
          <w:szCs w:val="32"/>
          <w:rtl/>
          <w:lang w:bidi="ar-AE"/>
        </w:rPr>
        <w:t xml:space="preserve">يضمن </w:t>
      </w:r>
      <w:r w:rsidR="00420B6A" w:rsidRPr="00D720DA">
        <w:rPr>
          <w:rFonts w:ascii="Sakkal Majalla" w:hAnsi="Sakkal Majalla" w:cs="Sakkal Majalla"/>
          <w:sz w:val="32"/>
          <w:szCs w:val="32"/>
          <w:rtl/>
        </w:rPr>
        <w:t>تقديم خدمات</w:t>
      </w:r>
      <w:r w:rsidR="00C3247E" w:rsidRPr="00D720DA">
        <w:rPr>
          <w:rFonts w:ascii="Sakkal Majalla" w:hAnsi="Sakkal Majalla" w:cs="Sakkal Majalla" w:hint="cs"/>
          <w:sz w:val="32"/>
          <w:szCs w:val="32"/>
          <w:rtl/>
        </w:rPr>
        <w:t xml:space="preserve"> سريعة </w:t>
      </w:r>
      <w:r w:rsidR="00420B6A" w:rsidRPr="00D720DA">
        <w:rPr>
          <w:rFonts w:ascii="Sakkal Majalla" w:hAnsi="Sakkal Majalla" w:cs="Sakkal Majalla"/>
          <w:sz w:val="32"/>
          <w:szCs w:val="32"/>
          <w:rtl/>
        </w:rPr>
        <w:t xml:space="preserve">تلبي </w:t>
      </w:r>
      <w:r w:rsidR="005D3E45" w:rsidRPr="00D720DA">
        <w:rPr>
          <w:rFonts w:ascii="Sakkal Majalla" w:hAnsi="Sakkal Majalla" w:cs="Sakkal Majalla" w:hint="cs"/>
          <w:sz w:val="32"/>
          <w:szCs w:val="32"/>
          <w:rtl/>
        </w:rPr>
        <w:t>توقعاتهم</w:t>
      </w:r>
      <w:r w:rsidR="00A877E2" w:rsidRPr="00D720DA">
        <w:rPr>
          <w:rFonts w:ascii="Sakkal Majalla" w:hAnsi="Sakkal Majalla" w:cs="Sakkal Majalla" w:hint="cs"/>
          <w:sz w:val="32"/>
          <w:szCs w:val="32"/>
          <w:rtl/>
        </w:rPr>
        <w:t xml:space="preserve"> وذلك وفقاً </w:t>
      </w:r>
      <w:r w:rsidR="00D620E4" w:rsidRPr="00D720DA">
        <w:rPr>
          <w:rFonts w:ascii="Sakkal Majalla" w:hAnsi="Sakkal Majalla" w:cs="Sakkal Majalla" w:hint="cs"/>
          <w:sz w:val="32"/>
          <w:szCs w:val="32"/>
          <w:rtl/>
        </w:rPr>
        <w:t>للقنوات وا</w:t>
      </w:r>
      <w:r w:rsidR="00A877E2" w:rsidRPr="00D720DA">
        <w:rPr>
          <w:rFonts w:ascii="Sakkal Majalla" w:hAnsi="Sakkal Majalla" w:cs="Sakkal Majalla" w:hint="cs"/>
          <w:sz w:val="32"/>
          <w:szCs w:val="32"/>
          <w:rtl/>
        </w:rPr>
        <w:t>لإجراءات التالية:</w:t>
      </w:r>
    </w:p>
    <w:p w14:paraId="1CEAD8D9" w14:textId="428FA5D6" w:rsidR="00AE389C" w:rsidRPr="00D720DA" w:rsidRDefault="00B87087" w:rsidP="00C24335">
      <w:pPr>
        <w:bidi/>
        <w:spacing w:after="240"/>
        <w:jc w:val="both"/>
        <w:rPr>
          <w:rFonts w:ascii="Sakkal Majalla" w:hAnsi="Sakkal Majalla" w:cs="Sakkal Majalla"/>
          <w:sz w:val="32"/>
          <w:szCs w:val="32"/>
          <w:rtl/>
        </w:rPr>
      </w:pPr>
      <w:r>
        <w:rPr>
          <w:rFonts w:ascii="Sakkal Majalla" w:hAnsi="Sakkal Majalla" w:cs="Sakkal Majalla" w:hint="cs"/>
          <w:sz w:val="32"/>
          <w:szCs w:val="32"/>
          <w:rtl/>
        </w:rPr>
        <w:t>قامت الهيئة ب</w:t>
      </w:r>
      <w:r w:rsidR="004F1AA6" w:rsidRPr="00D720DA">
        <w:rPr>
          <w:rFonts w:ascii="Sakkal Majalla" w:hAnsi="Sakkal Majalla" w:cs="Sakkal Majalla" w:hint="cs"/>
          <w:sz w:val="32"/>
          <w:szCs w:val="32"/>
          <w:rtl/>
        </w:rPr>
        <w:t xml:space="preserve">تعيين </w:t>
      </w:r>
      <w:r w:rsidR="00420B6A" w:rsidRPr="00D720DA">
        <w:rPr>
          <w:rFonts w:ascii="Sakkal Majalla" w:hAnsi="Sakkal Majalla" w:cs="Sakkal Majalla"/>
          <w:sz w:val="32"/>
          <w:szCs w:val="32"/>
          <w:rtl/>
        </w:rPr>
        <w:t xml:space="preserve">بنك </w:t>
      </w:r>
      <w:proofErr w:type="gramStart"/>
      <w:r w:rsidR="00420B6A" w:rsidRPr="00D720DA">
        <w:rPr>
          <w:rFonts w:ascii="Sakkal Majalla" w:hAnsi="Sakkal Majalla" w:cs="Sakkal Majalla"/>
          <w:sz w:val="32"/>
          <w:szCs w:val="32"/>
          <w:rtl/>
        </w:rPr>
        <w:t>أبوظبي</w:t>
      </w:r>
      <w:proofErr w:type="gramEnd"/>
      <w:r w:rsidR="00420B6A" w:rsidRPr="00D720DA">
        <w:rPr>
          <w:rFonts w:ascii="Sakkal Majalla" w:hAnsi="Sakkal Majalla" w:cs="Sakkal Majalla"/>
          <w:sz w:val="32"/>
          <w:szCs w:val="32"/>
          <w:rtl/>
        </w:rPr>
        <w:t xml:space="preserve"> الأول</w:t>
      </w:r>
      <w:r w:rsidR="002F7F4A" w:rsidRPr="00D720DA">
        <w:rPr>
          <w:rFonts w:ascii="Sakkal Majalla" w:hAnsi="Sakkal Majalla" w:cs="Sakkal Majalla"/>
          <w:sz w:val="32"/>
          <w:szCs w:val="32"/>
        </w:rPr>
        <w:t xml:space="preserve"> </w:t>
      </w:r>
      <w:r w:rsidR="002F7F4A" w:rsidRPr="00D720DA">
        <w:rPr>
          <w:rFonts w:ascii="Sakkal Majalla" w:hAnsi="Sakkal Majalla" w:cs="Sakkal Majalla" w:hint="cs"/>
          <w:sz w:val="32"/>
          <w:szCs w:val="32"/>
          <w:rtl/>
          <w:lang w:bidi="ar-AE"/>
        </w:rPr>
        <w:t>(</w:t>
      </w:r>
      <w:r w:rsidR="002F7F4A" w:rsidRPr="00D720DA">
        <w:rPr>
          <w:rFonts w:ascii="Sakkal Majalla" w:hAnsi="Sakkal Majalla" w:cs="Sakkal Majalla"/>
          <w:sz w:val="32"/>
          <w:szCs w:val="32"/>
          <w:lang w:bidi="ar-AE"/>
        </w:rPr>
        <w:t>FAB</w:t>
      </w:r>
      <w:r w:rsidR="002F7F4A" w:rsidRPr="00D720DA">
        <w:rPr>
          <w:rFonts w:ascii="Sakkal Majalla" w:hAnsi="Sakkal Majalla" w:cs="Sakkal Majalla" w:hint="cs"/>
          <w:sz w:val="32"/>
          <w:szCs w:val="32"/>
          <w:rtl/>
          <w:lang w:bidi="ar-AE"/>
        </w:rPr>
        <w:t>)</w:t>
      </w:r>
      <w:r w:rsidR="00420B6A" w:rsidRPr="00D720DA">
        <w:rPr>
          <w:rFonts w:ascii="Sakkal Majalla" w:hAnsi="Sakkal Majalla" w:cs="Sakkal Majalla" w:hint="cs"/>
          <w:sz w:val="32"/>
          <w:szCs w:val="32"/>
          <w:rtl/>
        </w:rPr>
        <w:t xml:space="preserve"> </w:t>
      </w:r>
      <w:r w:rsidR="004F1AA6" w:rsidRPr="00D720DA">
        <w:rPr>
          <w:rFonts w:ascii="Sakkal Majalla" w:hAnsi="Sakkal Majalla" w:cs="Sakkal Majalla" w:hint="cs"/>
          <w:sz w:val="32"/>
          <w:szCs w:val="32"/>
          <w:rtl/>
        </w:rPr>
        <w:t xml:space="preserve">ليتولى </w:t>
      </w:r>
      <w:r w:rsidR="00420B6A" w:rsidRPr="00D720DA">
        <w:rPr>
          <w:rFonts w:ascii="Sakkal Majalla" w:hAnsi="Sakkal Majalla" w:cs="Sakkal Majalla"/>
          <w:sz w:val="32"/>
          <w:szCs w:val="32"/>
          <w:rtl/>
        </w:rPr>
        <w:t xml:space="preserve">تقديم خدمات صرف </w:t>
      </w:r>
      <w:r w:rsidR="00420B6A" w:rsidRPr="00D720DA">
        <w:rPr>
          <w:rFonts w:ascii="Sakkal Majalla" w:hAnsi="Sakkal Majalla" w:cs="Sakkal Majalla" w:hint="cs"/>
          <w:sz w:val="32"/>
          <w:szCs w:val="32"/>
          <w:rtl/>
        </w:rPr>
        <w:t xml:space="preserve">الأرباح غير المستلمة </w:t>
      </w:r>
      <w:r w:rsidR="00AE389C" w:rsidRPr="00D720DA">
        <w:rPr>
          <w:rFonts w:ascii="Sakkal Majalla" w:hAnsi="Sakkal Majalla" w:cs="Sakkal Majalla" w:hint="cs"/>
          <w:sz w:val="32"/>
          <w:szCs w:val="32"/>
          <w:rtl/>
        </w:rPr>
        <w:t xml:space="preserve">لمساهمي </w:t>
      </w:r>
      <w:r w:rsidR="00420B6A" w:rsidRPr="00D720DA">
        <w:rPr>
          <w:rFonts w:ascii="Sakkal Majalla" w:hAnsi="Sakkal Majalla" w:cs="Sakkal Majalla"/>
          <w:sz w:val="32"/>
          <w:szCs w:val="32"/>
          <w:rtl/>
        </w:rPr>
        <w:t>الشركات المساهمة العامة المحلية المدرجة</w:t>
      </w:r>
      <w:r w:rsidR="00420B6A" w:rsidRPr="00D720DA">
        <w:rPr>
          <w:rFonts w:ascii="Sakkal Majalla" w:hAnsi="Sakkal Majalla" w:cs="Sakkal Majalla" w:hint="cs"/>
          <w:sz w:val="32"/>
          <w:szCs w:val="32"/>
          <w:rtl/>
        </w:rPr>
        <w:t xml:space="preserve"> </w:t>
      </w:r>
      <w:r w:rsidR="00AE389C" w:rsidRPr="00D720DA">
        <w:rPr>
          <w:rFonts w:ascii="Sakkal Majalla" w:hAnsi="Sakkal Majalla" w:cs="Sakkal Majalla" w:hint="cs"/>
          <w:sz w:val="32"/>
          <w:szCs w:val="32"/>
          <w:rtl/>
        </w:rPr>
        <w:t xml:space="preserve">للفترة </w:t>
      </w:r>
      <w:r w:rsidR="00420B6A" w:rsidRPr="00D720DA">
        <w:rPr>
          <w:rFonts w:ascii="Sakkal Majalla" w:hAnsi="Sakkal Majalla" w:cs="Sakkal Majalla"/>
          <w:sz w:val="32"/>
          <w:szCs w:val="32"/>
          <w:rtl/>
        </w:rPr>
        <w:t>ما قبل مارس 2015</w:t>
      </w:r>
      <w:r w:rsidR="00420B6A" w:rsidRPr="00D720DA">
        <w:rPr>
          <w:rFonts w:ascii="Sakkal Majalla" w:hAnsi="Sakkal Majalla" w:cs="Sakkal Majalla" w:hint="cs"/>
          <w:sz w:val="32"/>
          <w:szCs w:val="32"/>
          <w:rtl/>
        </w:rPr>
        <w:t xml:space="preserve">، </w:t>
      </w:r>
      <w:r w:rsidR="00192DB5" w:rsidRPr="00D720DA">
        <w:rPr>
          <w:rFonts w:ascii="Sakkal Majalla" w:hAnsi="Sakkal Majalla" w:cs="Sakkal Majalla" w:hint="cs"/>
          <w:sz w:val="32"/>
          <w:szCs w:val="32"/>
          <w:rtl/>
          <w:lang w:bidi="ar-AE"/>
        </w:rPr>
        <w:t>وسيقوم</w:t>
      </w:r>
      <w:r w:rsidR="00AE389C" w:rsidRPr="00D720DA">
        <w:rPr>
          <w:rFonts w:ascii="Sakkal Majalla" w:hAnsi="Sakkal Majalla" w:cs="Sakkal Majalla" w:hint="cs"/>
          <w:sz w:val="32"/>
          <w:szCs w:val="32"/>
          <w:rtl/>
        </w:rPr>
        <w:t xml:space="preserve"> </w:t>
      </w:r>
      <w:r w:rsidR="00420B6A" w:rsidRPr="00D720DA">
        <w:rPr>
          <w:rFonts w:ascii="Sakkal Majalla" w:hAnsi="Sakkal Majalla" w:cs="Sakkal Majalla"/>
          <w:sz w:val="32"/>
          <w:szCs w:val="32"/>
          <w:rtl/>
        </w:rPr>
        <w:t xml:space="preserve">البنك </w:t>
      </w:r>
      <w:r w:rsidR="00D6250E" w:rsidRPr="00D720DA">
        <w:rPr>
          <w:rFonts w:ascii="Sakkal Majalla" w:hAnsi="Sakkal Majalla" w:cs="Sakkal Majalla" w:hint="cs"/>
          <w:sz w:val="32"/>
          <w:szCs w:val="32"/>
          <w:rtl/>
        </w:rPr>
        <w:t>ب</w:t>
      </w:r>
      <w:r w:rsidR="00AE389C" w:rsidRPr="00D720DA">
        <w:rPr>
          <w:rFonts w:ascii="Sakkal Majalla" w:hAnsi="Sakkal Majalla" w:cs="Sakkal Majalla" w:hint="cs"/>
          <w:sz w:val="32"/>
          <w:szCs w:val="32"/>
          <w:rtl/>
        </w:rPr>
        <w:t xml:space="preserve">استقبال </w:t>
      </w:r>
      <w:r w:rsidR="00420B6A" w:rsidRPr="00D720DA">
        <w:rPr>
          <w:rFonts w:ascii="Sakkal Majalla" w:hAnsi="Sakkal Majalla" w:cs="Sakkal Majalla"/>
          <w:sz w:val="32"/>
          <w:szCs w:val="32"/>
          <w:rtl/>
        </w:rPr>
        <w:t xml:space="preserve">طلبات </w:t>
      </w:r>
      <w:r w:rsidR="00AE389C" w:rsidRPr="00D720DA">
        <w:rPr>
          <w:rFonts w:ascii="Sakkal Majalla" w:hAnsi="Sakkal Majalla" w:cs="Sakkal Majalla" w:hint="cs"/>
          <w:sz w:val="32"/>
          <w:szCs w:val="32"/>
          <w:rtl/>
        </w:rPr>
        <w:t xml:space="preserve">الصرف من خلال القنوات </w:t>
      </w:r>
      <w:r w:rsidR="00192DB5" w:rsidRPr="00D720DA">
        <w:rPr>
          <w:rFonts w:ascii="Sakkal Majalla" w:hAnsi="Sakkal Majalla" w:cs="Sakkal Majalla" w:hint="cs"/>
          <w:sz w:val="32"/>
          <w:szCs w:val="32"/>
          <w:rtl/>
        </w:rPr>
        <w:t>التالية:</w:t>
      </w:r>
    </w:p>
    <w:p w14:paraId="5D852F18" w14:textId="2B5267A3" w:rsidR="00AE389C" w:rsidRPr="00D04981" w:rsidRDefault="00AE389C" w:rsidP="00C24335">
      <w:pPr>
        <w:pStyle w:val="ListParagraph"/>
        <w:numPr>
          <w:ilvl w:val="0"/>
          <w:numId w:val="14"/>
        </w:numPr>
        <w:bidi/>
        <w:spacing w:after="240"/>
        <w:rPr>
          <w:rFonts w:ascii="Arial" w:hAnsi="Arial" w:cs="Arial"/>
          <w:lang w:bidi="ar-AE"/>
          <w14:ligatures w14:val="none"/>
        </w:rPr>
      </w:pPr>
      <w:r w:rsidRPr="00D04981">
        <w:rPr>
          <w:rFonts w:ascii="Sakkal Majalla" w:hAnsi="Sakkal Majalla" w:cs="Sakkal Majalla" w:hint="cs"/>
          <w:sz w:val="32"/>
          <w:szCs w:val="32"/>
          <w:rtl/>
        </w:rPr>
        <w:t xml:space="preserve">البريد </w:t>
      </w:r>
      <w:r w:rsidR="007A0E15" w:rsidRPr="00D04981">
        <w:rPr>
          <w:rFonts w:ascii="Sakkal Majalla" w:hAnsi="Sakkal Majalla" w:cs="Sakkal Majalla" w:hint="cs"/>
          <w:sz w:val="32"/>
          <w:szCs w:val="32"/>
          <w:rtl/>
        </w:rPr>
        <w:t>الإلكتروني</w:t>
      </w:r>
      <w:r w:rsidR="00D04981">
        <w:rPr>
          <w:rFonts w:ascii="Sakkal Majalla" w:hAnsi="Sakkal Majalla" w:cs="Sakkal Majalla" w:hint="cs"/>
          <w:sz w:val="32"/>
          <w:szCs w:val="32"/>
          <w:rtl/>
        </w:rPr>
        <w:t xml:space="preserve">: </w:t>
      </w:r>
      <w:r w:rsidRPr="00D04981">
        <w:rPr>
          <w:rFonts w:ascii="Sakkal Majalla" w:hAnsi="Sakkal Majalla" w:cs="Sakkal Majalla" w:hint="cs"/>
          <w:sz w:val="32"/>
          <w:szCs w:val="32"/>
          <w:rtl/>
        </w:rPr>
        <w:t xml:space="preserve"> </w:t>
      </w:r>
      <w:hyperlink r:id="rId8" w:history="1">
        <w:r w:rsidR="00D04981" w:rsidRPr="00D04981">
          <w:rPr>
            <w:rStyle w:val="Hyperlink"/>
            <w:rFonts w:hint="cs"/>
            <w:sz w:val="24"/>
            <w:szCs w:val="24"/>
            <w:lang w:val="en-AE"/>
          </w:rPr>
          <w:t>SCAunclaimeddividends@bankfab.com</w:t>
        </w:r>
      </w:hyperlink>
    </w:p>
    <w:p w14:paraId="67D33DB0" w14:textId="13AEA0EC" w:rsidR="00AE389C" w:rsidRPr="00D720DA" w:rsidRDefault="00192DB5" w:rsidP="00C24335">
      <w:pPr>
        <w:pStyle w:val="ListParagraph"/>
        <w:numPr>
          <w:ilvl w:val="0"/>
          <w:numId w:val="14"/>
        </w:numPr>
        <w:bidi/>
        <w:spacing w:after="240"/>
        <w:jc w:val="both"/>
        <w:rPr>
          <w:rFonts w:ascii="Sakkal Majalla" w:hAnsi="Sakkal Majalla" w:cs="Sakkal Majalla"/>
          <w:sz w:val="32"/>
          <w:szCs w:val="32"/>
        </w:rPr>
      </w:pPr>
      <w:r w:rsidRPr="00D720DA">
        <w:rPr>
          <w:rFonts w:ascii="Sakkal Majalla" w:hAnsi="Sakkal Majalla" w:cs="Sakkal Majalla" w:hint="cs"/>
          <w:sz w:val="32"/>
          <w:szCs w:val="32"/>
          <w:rtl/>
        </w:rPr>
        <w:t>الهاتف</w:t>
      </w:r>
      <w:r w:rsidR="00DC5BE7">
        <w:rPr>
          <w:rFonts w:ascii="Sakkal Majalla" w:hAnsi="Sakkal Majalla" w:cs="Sakkal Majalla" w:hint="cs"/>
          <w:sz w:val="32"/>
          <w:szCs w:val="32"/>
          <w:rtl/>
        </w:rPr>
        <w:t xml:space="preserve"> المباشر</w:t>
      </w:r>
      <w:r w:rsidR="00D04981">
        <w:rPr>
          <w:rFonts w:ascii="Sakkal Majalla" w:hAnsi="Sakkal Majalla" w:cs="Sakkal Majalla" w:hint="cs"/>
          <w:sz w:val="32"/>
          <w:szCs w:val="32"/>
          <w:rtl/>
        </w:rPr>
        <w:t>:</w:t>
      </w:r>
      <w:r w:rsidR="00420B6A" w:rsidRPr="00D720DA">
        <w:rPr>
          <w:rFonts w:ascii="Sakkal Majalla" w:hAnsi="Sakkal Majalla" w:cs="Sakkal Majalla"/>
          <w:sz w:val="32"/>
          <w:szCs w:val="32"/>
          <w:rtl/>
        </w:rPr>
        <w:t xml:space="preserve"> </w:t>
      </w:r>
      <w:r w:rsidR="00E2623A">
        <w:rPr>
          <w:rFonts w:ascii="Sakkal Majalla" w:hAnsi="Sakkal Majalla" w:cs="Sakkal Majalla"/>
          <w:sz w:val="32"/>
          <w:szCs w:val="32"/>
        </w:rPr>
        <w:t>02-6161800</w:t>
      </w:r>
      <w:r w:rsidR="00D04981">
        <w:rPr>
          <w:rFonts w:ascii="Sakkal Majalla" w:hAnsi="Sakkal Majalla" w:cs="Sakkal Majalla" w:hint="cs"/>
          <w:sz w:val="32"/>
          <w:szCs w:val="32"/>
          <w:rtl/>
        </w:rPr>
        <w:t xml:space="preserve"> </w:t>
      </w:r>
    </w:p>
    <w:p w14:paraId="3233E426" w14:textId="3688098C" w:rsidR="00420B6A" w:rsidRPr="00D720DA" w:rsidRDefault="003F41F7" w:rsidP="00C24335">
      <w:pPr>
        <w:pStyle w:val="ListParagraph"/>
        <w:numPr>
          <w:ilvl w:val="0"/>
          <w:numId w:val="14"/>
        </w:numPr>
        <w:bidi/>
        <w:spacing w:after="240"/>
        <w:jc w:val="both"/>
        <w:rPr>
          <w:rFonts w:ascii="Sakkal Majalla" w:hAnsi="Sakkal Majalla" w:cs="Sakkal Majalla"/>
          <w:sz w:val="32"/>
          <w:szCs w:val="32"/>
          <w:rtl/>
        </w:rPr>
      </w:pPr>
      <w:r w:rsidRPr="00D720DA">
        <w:rPr>
          <w:rFonts w:ascii="Sakkal Majalla" w:hAnsi="Sakkal Majalla" w:cs="Sakkal Majalla"/>
          <w:sz w:val="32"/>
          <w:szCs w:val="32"/>
          <w:rtl/>
        </w:rPr>
        <w:t xml:space="preserve">زيارة </w:t>
      </w:r>
      <w:r w:rsidR="00AE389C" w:rsidRPr="00D720DA">
        <w:rPr>
          <w:rFonts w:ascii="Sakkal Majalla" w:hAnsi="Sakkal Majalla" w:cs="Sakkal Majalla" w:hint="cs"/>
          <w:sz w:val="32"/>
          <w:szCs w:val="32"/>
          <w:rtl/>
        </w:rPr>
        <w:t xml:space="preserve">أي من </w:t>
      </w:r>
      <w:r w:rsidRPr="00D720DA">
        <w:rPr>
          <w:rFonts w:ascii="Sakkal Majalla" w:hAnsi="Sakkal Majalla" w:cs="Sakkal Majalla"/>
          <w:sz w:val="32"/>
          <w:szCs w:val="32"/>
          <w:rtl/>
        </w:rPr>
        <w:t>فروع البنك</w:t>
      </w:r>
      <w:r w:rsidRPr="00D720DA">
        <w:rPr>
          <w:rFonts w:ascii="Sakkal Majalla" w:hAnsi="Sakkal Majalla" w:cs="Sakkal Majalla" w:hint="cs"/>
          <w:sz w:val="32"/>
          <w:szCs w:val="32"/>
          <w:rtl/>
        </w:rPr>
        <w:t xml:space="preserve"> </w:t>
      </w:r>
      <w:r w:rsidR="00AE389C" w:rsidRPr="00D720DA">
        <w:rPr>
          <w:rFonts w:ascii="Sakkal Majalla" w:hAnsi="Sakkal Majalla" w:cs="Sakkal Majalla" w:hint="cs"/>
          <w:sz w:val="32"/>
          <w:szCs w:val="32"/>
          <w:rtl/>
        </w:rPr>
        <w:t xml:space="preserve">المنتشرة على مستوى </w:t>
      </w:r>
      <w:r w:rsidRPr="00D720DA">
        <w:rPr>
          <w:rFonts w:ascii="Sakkal Majalla" w:hAnsi="Sakkal Majalla" w:cs="Sakkal Majalla" w:hint="cs"/>
          <w:sz w:val="32"/>
          <w:szCs w:val="32"/>
          <w:rtl/>
        </w:rPr>
        <w:t>الدولة</w:t>
      </w:r>
      <w:r w:rsidR="005D3E45" w:rsidRPr="00D720DA">
        <w:rPr>
          <w:rFonts w:ascii="Sakkal Majalla" w:hAnsi="Sakkal Majalla" w:cs="Sakkal Majalla" w:hint="cs"/>
          <w:sz w:val="32"/>
          <w:szCs w:val="32"/>
          <w:rtl/>
        </w:rPr>
        <w:t>.</w:t>
      </w:r>
    </w:p>
    <w:p w14:paraId="4E849002" w14:textId="425FBA63" w:rsidR="0036517A" w:rsidRPr="001E3464" w:rsidRDefault="00AE389C" w:rsidP="00C24335">
      <w:pPr>
        <w:bidi/>
        <w:spacing w:after="240"/>
        <w:jc w:val="both"/>
        <w:rPr>
          <w:rFonts w:ascii="Sakkal Majalla" w:hAnsi="Sakkal Majalla" w:cs="Sakkal Majalla"/>
          <w:b/>
          <w:bCs/>
          <w:sz w:val="32"/>
          <w:szCs w:val="32"/>
          <w:rtl/>
        </w:rPr>
      </w:pPr>
      <w:bookmarkStart w:id="0" w:name="_GoBack"/>
      <w:r w:rsidRPr="001E3464">
        <w:rPr>
          <w:rFonts w:ascii="Sakkal Majalla" w:hAnsi="Sakkal Majalla" w:cs="Sakkal Majalla" w:hint="cs"/>
          <w:b/>
          <w:bCs/>
          <w:sz w:val="32"/>
          <w:szCs w:val="32"/>
          <w:rtl/>
        </w:rPr>
        <w:t>و</w:t>
      </w:r>
      <w:r w:rsidR="006F7A1D" w:rsidRPr="001E3464">
        <w:rPr>
          <w:rFonts w:ascii="Sakkal Majalla" w:hAnsi="Sakkal Majalla" w:cs="Sakkal Majalla"/>
          <w:b/>
          <w:bCs/>
          <w:sz w:val="32"/>
          <w:szCs w:val="32"/>
          <w:rtl/>
        </w:rPr>
        <w:t xml:space="preserve">يتوجب على </w:t>
      </w:r>
      <w:r w:rsidRPr="001E3464">
        <w:rPr>
          <w:rFonts w:ascii="Sakkal Majalla" w:hAnsi="Sakkal Majalla" w:cs="Sakkal Majalla" w:hint="cs"/>
          <w:b/>
          <w:bCs/>
          <w:sz w:val="32"/>
          <w:szCs w:val="32"/>
          <w:rtl/>
        </w:rPr>
        <w:t xml:space="preserve">مقدم </w:t>
      </w:r>
      <w:r w:rsidR="00D6250E" w:rsidRPr="001E3464">
        <w:rPr>
          <w:rFonts w:ascii="Sakkal Majalla" w:hAnsi="Sakkal Majalla" w:cs="Sakkal Majalla" w:hint="cs"/>
          <w:b/>
          <w:bCs/>
          <w:sz w:val="32"/>
          <w:szCs w:val="32"/>
          <w:rtl/>
        </w:rPr>
        <w:t>طلب صرف الأرباح</w:t>
      </w:r>
      <w:r w:rsidR="00AE1ACE" w:rsidRPr="001E3464">
        <w:rPr>
          <w:rFonts w:ascii="Sakkal Majalla" w:hAnsi="Sakkal Majalla" w:cs="Sakkal Majalla"/>
          <w:b/>
          <w:bCs/>
          <w:sz w:val="32"/>
          <w:szCs w:val="32"/>
          <w:rtl/>
        </w:rPr>
        <w:t xml:space="preserve"> </w:t>
      </w:r>
      <w:r w:rsidR="0036517A" w:rsidRPr="001E3464">
        <w:rPr>
          <w:rFonts w:ascii="Sakkal Majalla" w:hAnsi="Sakkal Majalla" w:cs="Sakkal Majalla"/>
          <w:b/>
          <w:bCs/>
          <w:sz w:val="32"/>
          <w:szCs w:val="32"/>
          <w:rtl/>
        </w:rPr>
        <w:t>توفير المستندات</w:t>
      </w:r>
      <w:r w:rsidR="00E21074" w:rsidRPr="001E3464">
        <w:rPr>
          <w:rFonts w:ascii="Sakkal Majalla" w:hAnsi="Sakkal Majalla" w:cs="Sakkal Majalla" w:hint="cs"/>
          <w:b/>
          <w:bCs/>
          <w:sz w:val="32"/>
          <w:szCs w:val="32"/>
          <w:rtl/>
        </w:rPr>
        <w:t xml:space="preserve"> </w:t>
      </w:r>
      <w:r w:rsidR="00E65932" w:rsidRPr="001E3464">
        <w:rPr>
          <w:rFonts w:ascii="Sakkal Majalla" w:hAnsi="Sakkal Majalla" w:cs="Sakkal Majalla" w:hint="cs"/>
          <w:b/>
          <w:bCs/>
          <w:sz w:val="32"/>
          <w:szCs w:val="32"/>
          <w:rtl/>
        </w:rPr>
        <w:t xml:space="preserve">والبيانات </w:t>
      </w:r>
      <w:r w:rsidR="00B6471A" w:rsidRPr="001E3464">
        <w:rPr>
          <w:rFonts w:ascii="Sakkal Majalla" w:hAnsi="Sakkal Majalla" w:cs="Sakkal Majalla" w:hint="cs"/>
          <w:b/>
          <w:bCs/>
          <w:sz w:val="32"/>
          <w:szCs w:val="32"/>
          <w:rtl/>
          <w:lang w:bidi="ar-AE"/>
        </w:rPr>
        <w:t>التالية</w:t>
      </w:r>
      <w:r w:rsidR="0036517A" w:rsidRPr="001E3464">
        <w:rPr>
          <w:rFonts w:ascii="Sakkal Majalla" w:hAnsi="Sakkal Majalla" w:cs="Sakkal Majalla"/>
          <w:b/>
          <w:bCs/>
          <w:sz w:val="32"/>
          <w:szCs w:val="32"/>
        </w:rPr>
        <w:t>:</w:t>
      </w:r>
    </w:p>
    <w:bookmarkEnd w:id="0"/>
    <w:p w14:paraId="593A0719" w14:textId="12E35417" w:rsidR="0036517A" w:rsidRPr="00D720DA" w:rsidRDefault="005D3E45" w:rsidP="00C24335">
      <w:pPr>
        <w:pStyle w:val="ListParagraph"/>
        <w:numPr>
          <w:ilvl w:val="0"/>
          <w:numId w:val="16"/>
        </w:numPr>
        <w:bidi/>
        <w:spacing w:after="240"/>
        <w:jc w:val="both"/>
        <w:rPr>
          <w:rFonts w:ascii="Sakkal Majalla" w:hAnsi="Sakkal Majalla" w:cs="Sakkal Majalla"/>
          <w:sz w:val="32"/>
          <w:szCs w:val="32"/>
          <w:rtl/>
        </w:rPr>
      </w:pPr>
      <w:r w:rsidRPr="00D720DA">
        <w:rPr>
          <w:rFonts w:ascii="Sakkal Majalla" w:hAnsi="Sakkal Majalla" w:cs="Sakkal Majalla" w:hint="cs"/>
          <w:sz w:val="32"/>
          <w:szCs w:val="32"/>
          <w:rtl/>
        </w:rPr>
        <w:t xml:space="preserve">صورة </w:t>
      </w:r>
      <w:r w:rsidR="005425B6" w:rsidRPr="00D720DA">
        <w:rPr>
          <w:rFonts w:ascii="Sakkal Majalla" w:hAnsi="Sakkal Majalla" w:cs="Sakkal Majalla"/>
          <w:sz w:val="32"/>
          <w:szCs w:val="32"/>
          <w:rtl/>
        </w:rPr>
        <w:t>الهوية</w:t>
      </w:r>
      <w:r w:rsidR="006F7A1D" w:rsidRPr="00D720DA">
        <w:rPr>
          <w:rFonts w:ascii="Sakkal Majalla" w:hAnsi="Sakkal Majalla" w:cs="Sakkal Majalla"/>
          <w:sz w:val="32"/>
          <w:szCs w:val="32"/>
          <w:rtl/>
        </w:rPr>
        <w:t xml:space="preserve"> </w:t>
      </w:r>
      <w:bookmarkStart w:id="1" w:name="_Hlk155083067"/>
      <w:r w:rsidR="00200D88" w:rsidRPr="00D720DA">
        <w:rPr>
          <w:rFonts w:ascii="Sakkal Majalla" w:hAnsi="Sakkal Majalla" w:cs="Sakkal Majalla" w:hint="cs"/>
          <w:sz w:val="32"/>
          <w:szCs w:val="32"/>
          <w:rtl/>
        </w:rPr>
        <w:t xml:space="preserve">الإماراتية </w:t>
      </w:r>
      <w:r w:rsidR="00200D88" w:rsidRPr="00D720DA">
        <w:rPr>
          <w:rFonts w:ascii="Sakkal Majalla" w:hAnsi="Sakkal Majalla" w:cs="Sakkal Majalla"/>
          <w:sz w:val="32"/>
          <w:szCs w:val="32"/>
          <w:rtl/>
        </w:rPr>
        <w:t>(</w:t>
      </w:r>
      <w:r w:rsidR="00A877E2" w:rsidRPr="00D720DA">
        <w:rPr>
          <w:rFonts w:ascii="Sakkal Majalla" w:hAnsi="Sakkal Majalla" w:cs="Sakkal Majalla" w:hint="cs"/>
          <w:sz w:val="32"/>
          <w:szCs w:val="32"/>
          <w:rtl/>
        </w:rPr>
        <w:t>للمواطنين / المقيمين في الدولة)</w:t>
      </w:r>
      <w:bookmarkEnd w:id="1"/>
      <w:r w:rsidR="00905E2A">
        <w:rPr>
          <w:rFonts w:ascii="Sakkal Majalla" w:hAnsi="Sakkal Majalla" w:cs="Sakkal Majalla" w:hint="cs"/>
          <w:sz w:val="32"/>
          <w:szCs w:val="32"/>
          <w:rtl/>
        </w:rPr>
        <w:t>.</w:t>
      </w:r>
    </w:p>
    <w:p w14:paraId="05316A08" w14:textId="7C948A25" w:rsidR="0036517A" w:rsidRPr="00D720DA" w:rsidRDefault="005425B6" w:rsidP="00C24335">
      <w:pPr>
        <w:pStyle w:val="ListParagraph"/>
        <w:numPr>
          <w:ilvl w:val="0"/>
          <w:numId w:val="16"/>
        </w:numPr>
        <w:bidi/>
        <w:spacing w:after="240"/>
        <w:jc w:val="both"/>
        <w:rPr>
          <w:rFonts w:ascii="Sakkal Majalla" w:hAnsi="Sakkal Majalla" w:cs="Sakkal Majalla"/>
          <w:sz w:val="32"/>
          <w:szCs w:val="32"/>
        </w:rPr>
      </w:pPr>
      <w:r w:rsidRPr="00D720DA">
        <w:rPr>
          <w:rFonts w:ascii="Sakkal Majalla" w:hAnsi="Sakkal Majalla" w:cs="Sakkal Majalla"/>
          <w:sz w:val="32"/>
          <w:szCs w:val="32"/>
          <w:rtl/>
        </w:rPr>
        <w:t>صورة جواز السفر</w:t>
      </w:r>
      <w:r w:rsidR="005D3E45" w:rsidRPr="00D720DA">
        <w:rPr>
          <w:rFonts w:ascii="Sakkal Majalla" w:hAnsi="Sakkal Majalla" w:cs="Sakkal Majalla" w:hint="cs"/>
          <w:sz w:val="32"/>
          <w:szCs w:val="32"/>
          <w:rtl/>
        </w:rPr>
        <w:t xml:space="preserve"> (لغير المواطنين)</w:t>
      </w:r>
      <w:r w:rsidR="00905E2A">
        <w:rPr>
          <w:rFonts w:ascii="Sakkal Majalla" w:hAnsi="Sakkal Majalla" w:cs="Sakkal Majalla" w:hint="cs"/>
          <w:sz w:val="32"/>
          <w:szCs w:val="32"/>
          <w:rtl/>
          <w:lang w:bidi="ar-AE"/>
        </w:rPr>
        <w:t>.</w:t>
      </w:r>
    </w:p>
    <w:p w14:paraId="4166D60F" w14:textId="4ED1160E" w:rsidR="00E2347A" w:rsidRPr="00D720DA" w:rsidRDefault="00E2347A" w:rsidP="00C24335">
      <w:pPr>
        <w:pStyle w:val="ListParagraph"/>
        <w:numPr>
          <w:ilvl w:val="0"/>
          <w:numId w:val="16"/>
        </w:numPr>
        <w:bidi/>
        <w:spacing w:after="240"/>
        <w:jc w:val="both"/>
        <w:rPr>
          <w:rFonts w:ascii="Sakkal Majalla" w:hAnsi="Sakkal Majalla" w:cs="Sakkal Majalla"/>
          <w:sz w:val="32"/>
          <w:szCs w:val="32"/>
          <w:rtl/>
        </w:rPr>
      </w:pPr>
      <w:r w:rsidRPr="00D720DA">
        <w:rPr>
          <w:rFonts w:ascii="Sakkal Majalla" w:hAnsi="Sakkal Majalla" w:cs="Sakkal Majalla" w:hint="cs"/>
          <w:sz w:val="32"/>
          <w:szCs w:val="32"/>
          <w:rtl/>
        </w:rPr>
        <w:t>صورة خلاصة القيد</w:t>
      </w:r>
      <w:r w:rsidR="00905E2A">
        <w:rPr>
          <w:rFonts w:ascii="Sakkal Majalla" w:hAnsi="Sakkal Majalla" w:cs="Sakkal Majalla" w:hint="cs"/>
          <w:sz w:val="32"/>
          <w:szCs w:val="32"/>
          <w:rtl/>
        </w:rPr>
        <w:t xml:space="preserve"> </w:t>
      </w:r>
      <w:r w:rsidRPr="00D720DA">
        <w:rPr>
          <w:rFonts w:ascii="Sakkal Majalla" w:hAnsi="Sakkal Majalla" w:cs="Sakkal Majalla" w:hint="cs"/>
          <w:sz w:val="32"/>
          <w:szCs w:val="32"/>
          <w:rtl/>
        </w:rPr>
        <w:t>(لمواطني دولة الإمارات)</w:t>
      </w:r>
      <w:r w:rsidR="00905E2A">
        <w:rPr>
          <w:rFonts w:ascii="Sakkal Majalla" w:hAnsi="Sakkal Majalla" w:cs="Sakkal Majalla" w:hint="cs"/>
          <w:sz w:val="32"/>
          <w:szCs w:val="32"/>
          <w:rtl/>
        </w:rPr>
        <w:t>.</w:t>
      </w:r>
    </w:p>
    <w:p w14:paraId="5A2D0809" w14:textId="743F1DB4" w:rsidR="0036517A" w:rsidRPr="00D720DA" w:rsidRDefault="005D3E45" w:rsidP="00C24335">
      <w:pPr>
        <w:pStyle w:val="ListParagraph"/>
        <w:numPr>
          <w:ilvl w:val="0"/>
          <w:numId w:val="16"/>
        </w:numPr>
        <w:bidi/>
        <w:spacing w:after="240"/>
        <w:jc w:val="both"/>
        <w:rPr>
          <w:rFonts w:ascii="Sakkal Majalla" w:hAnsi="Sakkal Majalla" w:cs="Sakkal Majalla"/>
          <w:sz w:val="32"/>
          <w:szCs w:val="32"/>
          <w:rtl/>
        </w:rPr>
      </w:pPr>
      <w:r w:rsidRPr="00D720DA">
        <w:rPr>
          <w:rFonts w:ascii="Sakkal Majalla" w:hAnsi="Sakkal Majalla" w:cs="Sakkal Majalla" w:hint="cs"/>
          <w:sz w:val="32"/>
          <w:szCs w:val="32"/>
          <w:rtl/>
        </w:rPr>
        <w:t xml:space="preserve">شهادة </w:t>
      </w:r>
      <w:r w:rsidR="00E65932" w:rsidRPr="00D720DA">
        <w:rPr>
          <w:rFonts w:ascii="Sakkal Majalla" w:hAnsi="Sakkal Majalla" w:cs="Sakkal Majalla" w:hint="cs"/>
          <w:sz w:val="32"/>
          <w:szCs w:val="32"/>
          <w:rtl/>
        </w:rPr>
        <w:t xml:space="preserve">من البنك </w:t>
      </w:r>
      <w:r w:rsidRPr="00D720DA">
        <w:rPr>
          <w:rFonts w:ascii="Sakkal Majalla" w:hAnsi="Sakkal Majalla" w:cs="Sakkal Majalla" w:hint="cs"/>
          <w:sz w:val="32"/>
          <w:szCs w:val="32"/>
          <w:rtl/>
        </w:rPr>
        <w:t>ت</w:t>
      </w:r>
      <w:r w:rsidR="00ED350A" w:rsidRPr="00D720DA">
        <w:rPr>
          <w:rFonts w:ascii="Sakkal Majalla" w:hAnsi="Sakkal Majalla" w:cs="Sakkal Majalla" w:hint="cs"/>
          <w:sz w:val="32"/>
          <w:szCs w:val="32"/>
          <w:rtl/>
        </w:rPr>
        <w:t>وضح</w:t>
      </w:r>
      <w:r w:rsidRPr="00D720DA">
        <w:rPr>
          <w:rFonts w:ascii="Sakkal Majalla" w:hAnsi="Sakkal Majalla" w:cs="Sakkal Majalla" w:hint="cs"/>
          <w:sz w:val="32"/>
          <w:szCs w:val="32"/>
          <w:rtl/>
        </w:rPr>
        <w:t xml:space="preserve"> رقم</w:t>
      </w:r>
      <w:r w:rsidR="00AE389C" w:rsidRPr="00D720DA">
        <w:rPr>
          <w:rFonts w:ascii="Sakkal Majalla" w:hAnsi="Sakkal Majalla" w:cs="Sakkal Majalla" w:hint="cs"/>
          <w:sz w:val="32"/>
          <w:szCs w:val="32"/>
          <w:rtl/>
        </w:rPr>
        <w:t xml:space="preserve"> حساب</w:t>
      </w:r>
      <w:r w:rsidR="00E65932" w:rsidRPr="00D720DA">
        <w:rPr>
          <w:rFonts w:ascii="Sakkal Majalla" w:hAnsi="Sakkal Majalla" w:cs="Sakkal Majalla" w:hint="cs"/>
          <w:sz w:val="32"/>
          <w:szCs w:val="32"/>
          <w:rtl/>
        </w:rPr>
        <w:t xml:space="preserve"> المساهم</w:t>
      </w:r>
      <w:r w:rsidR="00AE389C" w:rsidRPr="00D720DA">
        <w:rPr>
          <w:rFonts w:ascii="Sakkal Majalla" w:hAnsi="Sakkal Majalla" w:cs="Sakkal Majalla" w:hint="cs"/>
          <w:sz w:val="32"/>
          <w:szCs w:val="32"/>
          <w:rtl/>
        </w:rPr>
        <w:t xml:space="preserve"> </w:t>
      </w:r>
      <w:r w:rsidR="00ED350A" w:rsidRPr="00D720DA">
        <w:rPr>
          <w:rFonts w:ascii="Sakkal Majalla" w:hAnsi="Sakkal Majalla" w:cs="Sakkal Majalla" w:hint="cs"/>
          <w:sz w:val="32"/>
          <w:szCs w:val="32"/>
          <w:rtl/>
        </w:rPr>
        <w:t>والـ</w:t>
      </w:r>
      <w:r w:rsidRPr="00D720DA">
        <w:rPr>
          <w:rFonts w:ascii="Sakkal Majalla" w:hAnsi="Sakkal Majalla" w:cs="Sakkal Majalla" w:hint="cs"/>
          <w:sz w:val="32"/>
          <w:szCs w:val="32"/>
          <w:rtl/>
        </w:rPr>
        <w:t xml:space="preserve"> </w:t>
      </w:r>
      <w:r w:rsidRPr="00D720DA">
        <w:rPr>
          <w:rFonts w:ascii="Sakkal Majalla" w:hAnsi="Sakkal Majalla" w:cs="Sakkal Majalla"/>
          <w:sz w:val="32"/>
          <w:szCs w:val="32"/>
        </w:rPr>
        <w:t>IBAN</w:t>
      </w:r>
      <w:r w:rsidR="00605D19" w:rsidRPr="00D720DA">
        <w:rPr>
          <w:rFonts w:ascii="Sakkal Majalla" w:hAnsi="Sakkal Majalla" w:cs="Sakkal Majalla" w:hint="cs"/>
          <w:sz w:val="32"/>
          <w:szCs w:val="32"/>
          <w:rtl/>
        </w:rPr>
        <w:t>.</w:t>
      </w:r>
    </w:p>
    <w:p w14:paraId="35046B8D" w14:textId="2A122967" w:rsidR="00A87995" w:rsidRPr="00D720DA" w:rsidRDefault="005425B6" w:rsidP="00C24335">
      <w:pPr>
        <w:pStyle w:val="ListParagraph"/>
        <w:numPr>
          <w:ilvl w:val="0"/>
          <w:numId w:val="16"/>
        </w:numPr>
        <w:bidi/>
        <w:spacing w:after="240"/>
        <w:jc w:val="both"/>
        <w:rPr>
          <w:rFonts w:ascii="Sakkal Majalla" w:hAnsi="Sakkal Majalla" w:cs="Sakkal Majalla"/>
          <w:sz w:val="32"/>
          <w:szCs w:val="32"/>
        </w:rPr>
      </w:pPr>
      <w:r w:rsidRPr="00D720DA">
        <w:rPr>
          <w:rFonts w:ascii="Sakkal Majalla" w:hAnsi="Sakkal Majalla" w:cs="Sakkal Majalla"/>
          <w:sz w:val="32"/>
          <w:szCs w:val="32"/>
          <w:rtl/>
        </w:rPr>
        <w:t>شهادات الأسهم أو دعوات الجمعيات العمومية أو أي مستندات أخرى تثبت</w:t>
      </w:r>
      <w:r w:rsidR="00ED350A" w:rsidRPr="00D720DA">
        <w:rPr>
          <w:rFonts w:ascii="Sakkal Majalla" w:hAnsi="Sakkal Majalla" w:cs="Sakkal Majalla" w:hint="cs"/>
          <w:sz w:val="32"/>
          <w:szCs w:val="32"/>
          <w:rtl/>
        </w:rPr>
        <w:t xml:space="preserve"> ملكيته للأسهم</w:t>
      </w:r>
      <w:r w:rsidRPr="00D720DA">
        <w:rPr>
          <w:rFonts w:ascii="Sakkal Majalla" w:hAnsi="Sakkal Majalla" w:cs="Sakkal Majalla"/>
          <w:sz w:val="32"/>
          <w:szCs w:val="32"/>
          <w:rtl/>
        </w:rPr>
        <w:t xml:space="preserve"> </w:t>
      </w:r>
      <w:r w:rsidR="00ED350A" w:rsidRPr="00D720DA">
        <w:rPr>
          <w:rFonts w:ascii="Sakkal Majalla" w:hAnsi="Sakkal Majalla" w:cs="Sakkal Majalla" w:hint="cs"/>
          <w:sz w:val="32"/>
          <w:szCs w:val="32"/>
          <w:rtl/>
        </w:rPr>
        <w:t>و</w:t>
      </w:r>
      <w:r w:rsidRPr="00D720DA">
        <w:rPr>
          <w:rFonts w:ascii="Sakkal Majalla" w:hAnsi="Sakkal Majalla" w:cs="Sakkal Majalla"/>
          <w:sz w:val="32"/>
          <w:szCs w:val="32"/>
          <w:rtl/>
        </w:rPr>
        <w:t>استحقاقه ل</w:t>
      </w:r>
      <w:r w:rsidR="006F7A1D" w:rsidRPr="00D720DA">
        <w:rPr>
          <w:rFonts w:ascii="Sakkal Majalla" w:hAnsi="Sakkal Majalla" w:cs="Sakkal Majalla"/>
          <w:sz w:val="32"/>
          <w:szCs w:val="32"/>
          <w:rtl/>
        </w:rPr>
        <w:t>ل</w:t>
      </w:r>
      <w:r w:rsidRPr="00D720DA">
        <w:rPr>
          <w:rFonts w:ascii="Sakkal Majalla" w:hAnsi="Sakkal Majalla" w:cs="Sakkal Majalla"/>
          <w:sz w:val="32"/>
          <w:szCs w:val="32"/>
          <w:rtl/>
        </w:rPr>
        <w:t>أرباح</w:t>
      </w:r>
      <w:r w:rsidR="005D3E45" w:rsidRPr="00D720DA">
        <w:rPr>
          <w:rFonts w:ascii="Sakkal Majalla" w:hAnsi="Sakkal Majalla" w:cs="Sakkal Majalla" w:hint="cs"/>
          <w:sz w:val="32"/>
          <w:szCs w:val="32"/>
          <w:rtl/>
          <w:lang w:bidi="ar-AE"/>
        </w:rPr>
        <w:t xml:space="preserve"> في حال توفرها</w:t>
      </w:r>
      <w:r w:rsidRPr="00D720DA">
        <w:rPr>
          <w:rFonts w:ascii="Sakkal Majalla" w:hAnsi="Sakkal Majalla" w:cs="Sakkal Majalla"/>
          <w:sz w:val="32"/>
          <w:szCs w:val="32"/>
          <w:rtl/>
        </w:rPr>
        <w:t>.</w:t>
      </w:r>
    </w:p>
    <w:p w14:paraId="15CB0B32" w14:textId="0F34A2DA" w:rsidR="00ED350A" w:rsidRPr="00D720DA" w:rsidRDefault="00ED350A" w:rsidP="00C24335">
      <w:pPr>
        <w:pStyle w:val="ListParagraph"/>
        <w:numPr>
          <w:ilvl w:val="0"/>
          <w:numId w:val="16"/>
        </w:numPr>
        <w:bidi/>
        <w:spacing w:after="240"/>
        <w:jc w:val="both"/>
        <w:rPr>
          <w:rFonts w:ascii="Sakkal Majalla" w:hAnsi="Sakkal Majalla" w:cs="Sakkal Majalla"/>
          <w:sz w:val="32"/>
          <w:szCs w:val="32"/>
        </w:rPr>
      </w:pPr>
      <w:r w:rsidRPr="00D720DA">
        <w:rPr>
          <w:rFonts w:ascii="Sakkal Majalla" w:hAnsi="Sakkal Majalla" w:cs="Sakkal Majalla" w:hint="cs"/>
          <w:sz w:val="32"/>
          <w:szCs w:val="32"/>
          <w:rtl/>
        </w:rPr>
        <w:t>رقم المستثمر في السوق المعن</w:t>
      </w:r>
      <w:r w:rsidR="00905E2A">
        <w:rPr>
          <w:rFonts w:ascii="Sakkal Majalla" w:hAnsi="Sakkal Majalla" w:cs="Sakkal Majalla" w:hint="cs"/>
          <w:sz w:val="32"/>
          <w:szCs w:val="32"/>
          <w:rtl/>
        </w:rPr>
        <w:t>ي</w:t>
      </w:r>
      <w:r w:rsidR="00200D88" w:rsidRPr="00D720DA">
        <w:rPr>
          <w:rFonts w:ascii="Sakkal Majalla" w:hAnsi="Sakkal Majalla" w:cs="Sakkal Majalla"/>
          <w:sz w:val="32"/>
          <w:szCs w:val="32"/>
        </w:rPr>
        <w:t xml:space="preserve"> </w:t>
      </w:r>
      <w:r w:rsidRPr="00D720DA">
        <w:rPr>
          <w:rFonts w:ascii="Sakkal Majalla" w:hAnsi="Sakkal Majalla" w:cs="Sakkal Majalla" w:hint="cs"/>
          <w:sz w:val="32"/>
          <w:szCs w:val="32"/>
          <w:rtl/>
        </w:rPr>
        <w:t>(إن وجد)</w:t>
      </w:r>
      <w:r w:rsidR="00905E2A">
        <w:rPr>
          <w:rFonts w:ascii="Sakkal Majalla" w:hAnsi="Sakkal Majalla" w:cs="Sakkal Majalla" w:hint="cs"/>
          <w:sz w:val="32"/>
          <w:szCs w:val="32"/>
          <w:rtl/>
          <w:lang w:bidi="ar-AE"/>
        </w:rPr>
        <w:t>.</w:t>
      </w:r>
    </w:p>
    <w:p w14:paraId="411C93D5" w14:textId="391BF3D3" w:rsidR="0036517A" w:rsidRPr="00D720DA" w:rsidRDefault="009A43E3" w:rsidP="00C24335">
      <w:pPr>
        <w:pStyle w:val="ListParagraph"/>
        <w:numPr>
          <w:ilvl w:val="0"/>
          <w:numId w:val="16"/>
        </w:numPr>
        <w:bidi/>
        <w:spacing w:after="240"/>
        <w:jc w:val="both"/>
        <w:rPr>
          <w:rFonts w:ascii="Sakkal Majalla" w:hAnsi="Sakkal Majalla" w:cs="Sakkal Majalla"/>
          <w:sz w:val="32"/>
          <w:szCs w:val="32"/>
        </w:rPr>
      </w:pPr>
      <w:r w:rsidRPr="00D720DA">
        <w:rPr>
          <w:rFonts w:ascii="Sakkal Majalla" w:hAnsi="Sakkal Majalla" w:cs="Sakkal Majalla"/>
          <w:sz w:val="32"/>
          <w:szCs w:val="32"/>
          <w:rtl/>
        </w:rPr>
        <w:t>في حال كان ال</w:t>
      </w:r>
      <w:r w:rsidR="00ED350A" w:rsidRPr="00D720DA">
        <w:rPr>
          <w:rFonts w:ascii="Sakkal Majalla" w:hAnsi="Sakkal Majalla" w:cs="Sakkal Majalla" w:hint="cs"/>
          <w:sz w:val="32"/>
          <w:szCs w:val="32"/>
          <w:rtl/>
          <w:lang w:bidi="ar-AE"/>
        </w:rPr>
        <w:t xml:space="preserve">مساهم </w:t>
      </w:r>
      <w:r w:rsidRPr="00D720DA">
        <w:rPr>
          <w:rFonts w:ascii="Sakkal Majalla" w:hAnsi="Sakkal Majalla" w:cs="Sakkal Majalla"/>
          <w:sz w:val="32"/>
          <w:szCs w:val="32"/>
          <w:rtl/>
        </w:rPr>
        <w:t>شخص</w:t>
      </w:r>
      <w:r w:rsidR="00ED350A" w:rsidRPr="00D720DA">
        <w:rPr>
          <w:rFonts w:ascii="Sakkal Majalla" w:hAnsi="Sakkal Majalla" w:cs="Sakkal Majalla" w:hint="cs"/>
          <w:sz w:val="32"/>
          <w:szCs w:val="32"/>
          <w:rtl/>
        </w:rPr>
        <w:t>اً</w:t>
      </w:r>
      <w:r w:rsidRPr="00D720DA">
        <w:rPr>
          <w:rFonts w:ascii="Sakkal Majalla" w:hAnsi="Sakkal Majalla" w:cs="Sakkal Majalla"/>
          <w:sz w:val="32"/>
          <w:szCs w:val="32"/>
          <w:rtl/>
        </w:rPr>
        <w:t xml:space="preserve"> اعتباري</w:t>
      </w:r>
      <w:r w:rsidR="00ED350A" w:rsidRPr="00D720DA">
        <w:rPr>
          <w:rFonts w:ascii="Sakkal Majalla" w:hAnsi="Sakkal Majalla" w:cs="Sakkal Majalla" w:hint="cs"/>
          <w:sz w:val="32"/>
          <w:szCs w:val="32"/>
          <w:rtl/>
        </w:rPr>
        <w:t>اً،</w:t>
      </w:r>
      <w:r w:rsidRPr="00D720DA">
        <w:rPr>
          <w:rFonts w:ascii="Sakkal Majalla" w:hAnsi="Sakkal Majalla" w:cs="Sakkal Majalla"/>
          <w:sz w:val="32"/>
          <w:szCs w:val="32"/>
          <w:rtl/>
        </w:rPr>
        <w:t xml:space="preserve"> </w:t>
      </w:r>
      <w:r w:rsidRPr="00D720DA">
        <w:rPr>
          <w:rFonts w:ascii="Sakkal Majalla" w:hAnsi="Sakkal Majalla" w:cs="Sakkal Majalla" w:hint="cs"/>
          <w:sz w:val="32"/>
          <w:szCs w:val="32"/>
          <w:rtl/>
        </w:rPr>
        <w:t>فيتو</w:t>
      </w:r>
      <w:r w:rsidRPr="00D720DA">
        <w:rPr>
          <w:rFonts w:ascii="Sakkal Majalla" w:hAnsi="Sakkal Majalla" w:cs="Sakkal Majalla"/>
          <w:sz w:val="32"/>
          <w:szCs w:val="32"/>
          <w:rtl/>
        </w:rPr>
        <w:t xml:space="preserve">جب إرفاق نسخة من الرخصة التجارية </w:t>
      </w:r>
      <w:r w:rsidRPr="00D720DA">
        <w:rPr>
          <w:rFonts w:ascii="Sakkal Majalla" w:hAnsi="Sakkal Majalla" w:cs="Sakkal Majalla" w:hint="cs"/>
          <w:sz w:val="32"/>
          <w:szCs w:val="32"/>
          <w:rtl/>
        </w:rPr>
        <w:t>و</w:t>
      </w:r>
      <w:r w:rsidRPr="00D720DA">
        <w:rPr>
          <w:rFonts w:ascii="Sakkal Majalla" w:hAnsi="Sakkal Majalla" w:cs="Sakkal Majalla"/>
          <w:sz w:val="32"/>
          <w:szCs w:val="32"/>
          <w:rtl/>
        </w:rPr>
        <w:t>صورة من التفويض بالتوقيع</w:t>
      </w:r>
      <w:r w:rsidRPr="00D720DA">
        <w:rPr>
          <w:rFonts w:ascii="Sakkal Majalla" w:hAnsi="Sakkal Majalla" w:cs="Sakkal Majalla" w:hint="cs"/>
          <w:sz w:val="32"/>
          <w:szCs w:val="32"/>
          <w:rtl/>
        </w:rPr>
        <w:t xml:space="preserve">، بالإضافة إلى </w:t>
      </w:r>
      <w:r w:rsidRPr="00D720DA">
        <w:rPr>
          <w:rFonts w:ascii="Sakkal Majalla" w:hAnsi="Sakkal Majalla" w:cs="Sakkal Majalla"/>
          <w:sz w:val="32"/>
          <w:szCs w:val="32"/>
          <w:rtl/>
        </w:rPr>
        <w:t>صورة من جواز السفر وبطاقة الهوية للمفوض بالتوقيع</w:t>
      </w:r>
      <w:r w:rsidR="00ED350A" w:rsidRPr="00D720DA">
        <w:rPr>
          <w:rFonts w:ascii="Sakkal Majalla" w:hAnsi="Sakkal Majalla" w:cs="Sakkal Majalla" w:hint="cs"/>
          <w:sz w:val="32"/>
          <w:szCs w:val="32"/>
          <w:rtl/>
        </w:rPr>
        <w:t>.</w:t>
      </w:r>
    </w:p>
    <w:p w14:paraId="71409C49" w14:textId="7DABE0CF" w:rsidR="009A43E3" w:rsidRPr="00D720DA" w:rsidRDefault="00ED5359" w:rsidP="00C24335">
      <w:pPr>
        <w:pStyle w:val="ListParagraph"/>
        <w:numPr>
          <w:ilvl w:val="0"/>
          <w:numId w:val="16"/>
        </w:numPr>
        <w:bidi/>
        <w:spacing w:after="240"/>
        <w:jc w:val="both"/>
        <w:rPr>
          <w:rFonts w:ascii="Sakkal Majalla" w:hAnsi="Sakkal Majalla" w:cs="Sakkal Majalla"/>
          <w:sz w:val="32"/>
          <w:szCs w:val="32"/>
        </w:rPr>
      </w:pPr>
      <w:r w:rsidRPr="00D720DA">
        <w:rPr>
          <w:rFonts w:ascii="Sakkal Majalla" w:hAnsi="Sakkal Majalla" w:cs="Sakkal Majalla" w:hint="cs"/>
          <w:sz w:val="32"/>
          <w:szCs w:val="32"/>
          <w:rtl/>
        </w:rPr>
        <w:lastRenderedPageBreak/>
        <w:t>في</w:t>
      </w:r>
      <w:r w:rsidR="009A40BA" w:rsidRPr="00D720DA">
        <w:rPr>
          <w:rFonts w:ascii="Sakkal Majalla" w:hAnsi="Sakkal Majalla" w:cs="Sakkal Majalla" w:hint="cs"/>
          <w:sz w:val="32"/>
          <w:szCs w:val="32"/>
          <w:rtl/>
        </w:rPr>
        <w:t xml:space="preserve"> </w:t>
      </w:r>
      <w:r w:rsidR="009A43E3" w:rsidRPr="00D720DA">
        <w:rPr>
          <w:rFonts w:ascii="Sakkal Majalla" w:hAnsi="Sakkal Majalla" w:cs="Sakkal Majalla"/>
          <w:sz w:val="32"/>
          <w:szCs w:val="32"/>
          <w:rtl/>
        </w:rPr>
        <w:t xml:space="preserve">حال </w:t>
      </w:r>
      <w:r w:rsidR="005941CD" w:rsidRPr="00D720DA">
        <w:rPr>
          <w:rFonts w:ascii="Sakkal Majalla" w:hAnsi="Sakkal Majalla" w:cs="Sakkal Majalla" w:hint="cs"/>
          <w:sz w:val="32"/>
          <w:szCs w:val="32"/>
          <w:rtl/>
        </w:rPr>
        <w:t xml:space="preserve">كان مقدم الطلب وكيلاً عن المساهم أو الورثة، فيتوجب إرفاق </w:t>
      </w:r>
      <w:r w:rsidR="009A43E3" w:rsidRPr="00D720DA">
        <w:rPr>
          <w:rFonts w:ascii="Sakkal Majalla" w:hAnsi="Sakkal Majalla" w:cs="Sakkal Majalla"/>
          <w:sz w:val="32"/>
          <w:szCs w:val="32"/>
          <w:rtl/>
        </w:rPr>
        <w:t>وكالة</w:t>
      </w:r>
      <w:r w:rsidR="005941CD" w:rsidRPr="00D720DA">
        <w:rPr>
          <w:rFonts w:ascii="Sakkal Majalla" w:hAnsi="Sakkal Majalla" w:cs="Sakkal Majalla" w:hint="cs"/>
          <w:sz w:val="32"/>
          <w:szCs w:val="32"/>
          <w:rtl/>
        </w:rPr>
        <w:t xml:space="preserve">/ شهادة حصر إرث </w:t>
      </w:r>
      <w:r w:rsidR="0036517A" w:rsidRPr="00D720DA">
        <w:rPr>
          <w:rFonts w:ascii="Sakkal Majalla" w:hAnsi="Sakkal Majalla" w:cs="Sakkal Majalla" w:hint="cs"/>
          <w:sz w:val="32"/>
          <w:szCs w:val="32"/>
          <w:rtl/>
        </w:rPr>
        <w:t xml:space="preserve">صادرة </w:t>
      </w:r>
      <w:r w:rsidR="005941CD" w:rsidRPr="00D720DA">
        <w:rPr>
          <w:rFonts w:ascii="Sakkal Majalla" w:hAnsi="Sakkal Majalla" w:cs="Sakkal Majalla" w:hint="cs"/>
          <w:sz w:val="32"/>
          <w:szCs w:val="32"/>
          <w:rtl/>
        </w:rPr>
        <w:t xml:space="preserve">ومعتمدة </w:t>
      </w:r>
      <w:r w:rsidR="0036517A" w:rsidRPr="00D720DA">
        <w:rPr>
          <w:rFonts w:ascii="Sakkal Majalla" w:hAnsi="Sakkal Majalla" w:cs="Sakkal Majalla" w:hint="cs"/>
          <w:sz w:val="32"/>
          <w:szCs w:val="32"/>
          <w:rtl/>
        </w:rPr>
        <w:t xml:space="preserve">من </w:t>
      </w:r>
      <w:r w:rsidR="005941CD" w:rsidRPr="00D720DA">
        <w:rPr>
          <w:rFonts w:ascii="Sakkal Majalla" w:hAnsi="Sakkal Majalla" w:cs="Sakkal Majalla" w:hint="cs"/>
          <w:sz w:val="32"/>
          <w:szCs w:val="32"/>
          <w:rtl/>
        </w:rPr>
        <w:t xml:space="preserve">الجهات المختصة </w:t>
      </w:r>
      <w:r w:rsidR="0036517A" w:rsidRPr="00D720DA">
        <w:rPr>
          <w:rFonts w:ascii="Sakkal Majalla" w:hAnsi="Sakkal Majalla" w:cs="Sakkal Majalla" w:hint="cs"/>
          <w:sz w:val="32"/>
          <w:szCs w:val="32"/>
          <w:rtl/>
        </w:rPr>
        <w:t>داخل الدولة</w:t>
      </w:r>
      <w:r w:rsidR="002E5128">
        <w:rPr>
          <w:rFonts w:ascii="Sakkal Majalla" w:hAnsi="Sakkal Majalla" w:cs="Sakkal Majalla" w:hint="cs"/>
          <w:sz w:val="32"/>
          <w:szCs w:val="32"/>
          <w:rtl/>
        </w:rPr>
        <w:t>،</w:t>
      </w:r>
      <w:r w:rsidR="0036517A" w:rsidRPr="00D720DA">
        <w:rPr>
          <w:rFonts w:ascii="Sakkal Majalla" w:hAnsi="Sakkal Majalla" w:cs="Sakkal Majalla" w:hint="cs"/>
          <w:sz w:val="32"/>
          <w:szCs w:val="32"/>
          <w:rtl/>
        </w:rPr>
        <w:t xml:space="preserve"> </w:t>
      </w:r>
      <w:r w:rsidR="005941CD" w:rsidRPr="00D720DA">
        <w:rPr>
          <w:rFonts w:ascii="Sakkal Majalla" w:hAnsi="Sakkal Majalla" w:cs="Sakkal Majalla" w:hint="cs"/>
          <w:sz w:val="32"/>
          <w:szCs w:val="32"/>
          <w:rtl/>
        </w:rPr>
        <w:t xml:space="preserve">أما إذا كانت الوكالة صادرة من خارج الدولة فيجب أن تكون </w:t>
      </w:r>
      <w:r w:rsidR="009A43E3" w:rsidRPr="00D720DA">
        <w:rPr>
          <w:rFonts w:ascii="Sakkal Majalla" w:hAnsi="Sakkal Majalla" w:cs="Sakkal Majalla"/>
          <w:sz w:val="32"/>
          <w:szCs w:val="32"/>
          <w:rtl/>
        </w:rPr>
        <w:t xml:space="preserve">مصدقة من سفارة </w:t>
      </w:r>
      <w:r w:rsidR="000B0708">
        <w:rPr>
          <w:rFonts w:ascii="Sakkal Majalla" w:hAnsi="Sakkal Majalla" w:cs="Sakkal Majalla" w:hint="cs"/>
          <w:sz w:val="32"/>
          <w:szCs w:val="32"/>
          <w:rtl/>
        </w:rPr>
        <w:t>دولة الإ</w:t>
      </w:r>
      <w:r w:rsidR="00200D88" w:rsidRPr="00D720DA">
        <w:rPr>
          <w:rFonts w:ascii="Sakkal Majalla" w:hAnsi="Sakkal Majalla" w:cs="Sakkal Majalla" w:hint="cs"/>
          <w:sz w:val="32"/>
          <w:szCs w:val="32"/>
          <w:rtl/>
        </w:rPr>
        <w:t xml:space="preserve">مارات في دولة الإصدار </w:t>
      </w:r>
      <w:r w:rsidR="009A43E3" w:rsidRPr="00D720DA">
        <w:rPr>
          <w:rFonts w:ascii="Sakkal Majalla" w:hAnsi="Sakkal Majalla" w:cs="Sakkal Majalla"/>
          <w:sz w:val="32"/>
          <w:szCs w:val="32"/>
          <w:rtl/>
        </w:rPr>
        <w:t xml:space="preserve">ووزارة الخارجية </w:t>
      </w:r>
      <w:r w:rsidR="00D72DAB">
        <w:rPr>
          <w:rFonts w:ascii="Sakkal Majalla" w:hAnsi="Sakkal Majalla" w:cs="Sakkal Majalla" w:hint="cs"/>
          <w:sz w:val="32"/>
          <w:szCs w:val="32"/>
          <w:rtl/>
        </w:rPr>
        <w:t>ل</w:t>
      </w:r>
      <w:r w:rsidR="005941CD" w:rsidRPr="00D720DA">
        <w:rPr>
          <w:rFonts w:ascii="Sakkal Majalla" w:hAnsi="Sakkal Majalla" w:cs="Sakkal Majalla" w:hint="cs"/>
          <w:sz w:val="32"/>
          <w:szCs w:val="32"/>
          <w:rtl/>
        </w:rPr>
        <w:t xml:space="preserve">تلك </w:t>
      </w:r>
      <w:r w:rsidR="00590086">
        <w:rPr>
          <w:rFonts w:ascii="Sakkal Majalla" w:hAnsi="Sakkal Majalla" w:cs="Sakkal Majalla" w:hint="cs"/>
          <w:sz w:val="32"/>
          <w:szCs w:val="32"/>
          <w:rtl/>
        </w:rPr>
        <w:t>الدولة ووزارة الخارجية بدولة الإ</w:t>
      </w:r>
      <w:r w:rsidR="005941CD" w:rsidRPr="00D720DA">
        <w:rPr>
          <w:rFonts w:ascii="Sakkal Majalla" w:hAnsi="Sakkal Majalla" w:cs="Sakkal Majalla" w:hint="cs"/>
          <w:sz w:val="32"/>
          <w:szCs w:val="32"/>
          <w:rtl/>
        </w:rPr>
        <w:t>مارات.</w:t>
      </w:r>
    </w:p>
    <w:p w14:paraId="4BD12206" w14:textId="703E2A51" w:rsidR="0021288B" w:rsidRPr="00C24335" w:rsidRDefault="00632A63" w:rsidP="00C24335">
      <w:pPr>
        <w:pStyle w:val="ListParagraph"/>
        <w:numPr>
          <w:ilvl w:val="0"/>
          <w:numId w:val="16"/>
        </w:numPr>
        <w:bidi/>
        <w:spacing w:after="240"/>
        <w:jc w:val="both"/>
        <w:rPr>
          <w:rFonts w:ascii="Sakkal Majalla" w:hAnsi="Sakkal Majalla" w:cs="Sakkal Majalla"/>
          <w:sz w:val="32"/>
          <w:szCs w:val="32"/>
          <w:rtl/>
        </w:rPr>
      </w:pPr>
      <w:r w:rsidRPr="00D720DA">
        <w:rPr>
          <w:rFonts w:ascii="Sakkal Majalla" w:hAnsi="Sakkal Majalla" w:cs="Sakkal Majalla" w:hint="cs"/>
          <w:sz w:val="32"/>
          <w:szCs w:val="32"/>
          <w:rtl/>
        </w:rPr>
        <w:t xml:space="preserve">تحديد </w:t>
      </w:r>
      <w:r w:rsidR="00E65932" w:rsidRPr="00D720DA">
        <w:rPr>
          <w:rFonts w:ascii="Sakkal Majalla" w:hAnsi="Sakkal Majalla" w:cs="Sakkal Majalla" w:hint="cs"/>
          <w:sz w:val="32"/>
          <w:szCs w:val="32"/>
          <w:rtl/>
        </w:rPr>
        <w:t xml:space="preserve">وسائل وأرقام التواصل </w:t>
      </w:r>
      <w:r w:rsidR="00A27BDD" w:rsidRPr="00D720DA">
        <w:rPr>
          <w:rFonts w:ascii="Sakkal Majalla" w:hAnsi="Sakkal Majalla" w:cs="Sakkal Majalla" w:hint="cs"/>
          <w:sz w:val="32"/>
          <w:szCs w:val="32"/>
          <w:rtl/>
        </w:rPr>
        <w:t xml:space="preserve">الخاصة </w:t>
      </w:r>
      <w:r w:rsidR="00E65932" w:rsidRPr="00D720DA">
        <w:rPr>
          <w:rFonts w:ascii="Sakkal Majalla" w:hAnsi="Sakkal Majalla" w:cs="Sakkal Majalla" w:hint="cs"/>
          <w:sz w:val="32"/>
          <w:szCs w:val="32"/>
          <w:rtl/>
        </w:rPr>
        <w:t>بمقدم الطلب.</w:t>
      </w:r>
    </w:p>
    <w:p w14:paraId="48AF6D83" w14:textId="3F76EBCB" w:rsidR="0021288B" w:rsidRPr="0021288B" w:rsidRDefault="0021288B" w:rsidP="00C24335">
      <w:pPr>
        <w:bidi/>
        <w:spacing w:after="240"/>
        <w:jc w:val="both"/>
        <w:rPr>
          <w:rFonts w:ascii="Sakkal Majalla" w:hAnsi="Sakkal Majalla" w:cs="Sakkal Majalla"/>
          <w:sz w:val="32"/>
          <w:szCs w:val="32"/>
          <w:rtl/>
        </w:rPr>
      </w:pPr>
      <w:r w:rsidRPr="0061314E">
        <w:rPr>
          <w:rFonts w:ascii="Sakkal Majalla" w:hAnsi="Sakkal Majalla" w:cs="Sakkal Majalla" w:hint="cs"/>
          <w:sz w:val="32"/>
          <w:szCs w:val="32"/>
          <w:rtl/>
        </w:rPr>
        <w:t>وس</w:t>
      </w:r>
      <w:r w:rsidRPr="0061314E">
        <w:rPr>
          <w:rFonts w:ascii="Sakkal Majalla" w:hAnsi="Sakkal Majalla" w:cs="Sakkal Majalla"/>
          <w:sz w:val="32"/>
          <w:szCs w:val="32"/>
          <w:rtl/>
        </w:rPr>
        <w:t xml:space="preserve">يقوم وكيل الدفع بتحويل الأرباح إلى حساب </w:t>
      </w:r>
      <w:r w:rsidR="00271DE8" w:rsidRPr="0061314E">
        <w:rPr>
          <w:rFonts w:ascii="Sakkal Majalla" w:hAnsi="Sakkal Majalla" w:cs="Sakkal Majalla" w:hint="cs"/>
          <w:sz w:val="32"/>
          <w:szCs w:val="32"/>
          <w:rtl/>
        </w:rPr>
        <w:t>المساهم</w:t>
      </w:r>
      <w:r w:rsidRPr="0061314E">
        <w:rPr>
          <w:rFonts w:ascii="Sakkal Majalla" w:hAnsi="Sakkal Majalla" w:cs="Sakkal Majalla"/>
          <w:sz w:val="32"/>
          <w:szCs w:val="32"/>
          <w:rtl/>
        </w:rPr>
        <w:t xml:space="preserve"> خلال 5 أيام عمل </w:t>
      </w:r>
      <w:r w:rsidRPr="0061314E">
        <w:rPr>
          <w:rFonts w:ascii="Sakkal Majalla" w:hAnsi="Sakkal Majalla" w:cs="Sakkal Majalla" w:hint="cs"/>
          <w:sz w:val="32"/>
          <w:szCs w:val="32"/>
          <w:rtl/>
        </w:rPr>
        <w:t>من تقديم الطلب و</w:t>
      </w:r>
      <w:r w:rsidR="00271DE8" w:rsidRPr="0061314E">
        <w:rPr>
          <w:rFonts w:ascii="Sakkal Majalla" w:hAnsi="Sakkal Majalla" w:cs="Sakkal Majalla" w:hint="cs"/>
          <w:sz w:val="32"/>
          <w:szCs w:val="32"/>
          <w:rtl/>
        </w:rPr>
        <w:t xml:space="preserve">بعد </w:t>
      </w:r>
      <w:r w:rsidRPr="0061314E">
        <w:rPr>
          <w:rFonts w:ascii="Sakkal Majalla" w:hAnsi="Sakkal Majalla" w:cs="Sakkal Majalla"/>
          <w:sz w:val="32"/>
          <w:szCs w:val="32"/>
          <w:rtl/>
        </w:rPr>
        <w:t>استكمال كافة المستندات والبيانات المطلوبة</w:t>
      </w:r>
      <w:r w:rsidR="00F567F2" w:rsidRPr="0061314E">
        <w:rPr>
          <w:rFonts w:ascii="Sakkal Majalla" w:hAnsi="Sakkal Majalla" w:cs="Sakkal Majalla" w:hint="cs"/>
          <w:sz w:val="32"/>
          <w:szCs w:val="32"/>
          <w:rtl/>
        </w:rPr>
        <w:t>، كما سيقوم بإرسال رسالة نصية قصيرة (</w:t>
      </w:r>
      <w:r w:rsidR="00F567F2" w:rsidRPr="0061314E">
        <w:rPr>
          <w:rFonts w:ascii="Sakkal Majalla" w:hAnsi="Sakkal Majalla" w:cs="Sakkal Majalla"/>
          <w:sz w:val="32"/>
          <w:szCs w:val="32"/>
        </w:rPr>
        <w:t>SMS</w:t>
      </w:r>
      <w:r w:rsidR="00F567F2" w:rsidRPr="0061314E">
        <w:rPr>
          <w:rFonts w:ascii="Sakkal Majalla" w:hAnsi="Sakkal Majalla" w:cs="Sakkal Majalla" w:hint="cs"/>
          <w:sz w:val="32"/>
          <w:szCs w:val="32"/>
          <w:rtl/>
        </w:rPr>
        <w:t>) على الهاتف المتحرك للمساهم لإشعاره بتحويل الأرباح.</w:t>
      </w:r>
    </w:p>
    <w:p w14:paraId="2DEF4519" w14:textId="4F3A94DE" w:rsidR="001D3A9D" w:rsidRPr="00D720DA" w:rsidRDefault="001D3A9D" w:rsidP="00C24335">
      <w:pPr>
        <w:bidi/>
        <w:spacing w:after="240"/>
        <w:jc w:val="both"/>
        <w:rPr>
          <w:rFonts w:ascii="Sakkal Majalla" w:hAnsi="Sakkal Majalla" w:cs="Sakkal Majalla"/>
          <w:sz w:val="32"/>
          <w:szCs w:val="32"/>
          <w:rtl/>
          <w:lang w:bidi="ar-AE"/>
        </w:rPr>
      </w:pPr>
    </w:p>
    <w:sectPr w:rsidR="001D3A9D" w:rsidRPr="00D720D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FBB02" w14:textId="77777777" w:rsidR="00D711F1" w:rsidRDefault="00D711F1" w:rsidP="00DD47CA">
      <w:r>
        <w:separator/>
      </w:r>
    </w:p>
  </w:endnote>
  <w:endnote w:type="continuationSeparator" w:id="0">
    <w:p w14:paraId="77F3898A" w14:textId="77777777" w:rsidR="00D711F1" w:rsidRDefault="00D711F1" w:rsidP="00DD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AD123" w14:textId="77777777" w:rsidR="00D711F1" w:rsidRDefault="00D711F1" w:rsidP="00DD47CA">
      <w:r>
        <w:separator/>
      </w:r>
    </w:p>
  </w:footnote>
  <w:footnote w:type="continuationSeparator" w:id="0">
    <w:p w14:paraId="3FE455F9" w14:textId="77777777" w:rsidR="00D711F1" w:rsidRDefault="00D711F1" w:rsidP="00DD47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D734" w14:textId="2CF499B8" w:rsidR="00C24335" w:rsidRDefault="00C24335">
    <w:pPr>
      <w:pStyle w:val="Header"/>
      <w:rPr>
        <w:rtl/>
      </w:rPr>
    </w:pPr>
    <w:r w:rsidRPr="00C24335">
      <w:rPr>
        <w:noProof/>
      </w:rPr>
      <w:drawing>
        <wp:inline distT="0" distB="0" distL="0" distR="0" wp14:anchorId="3E27A73D" wp14:editId="64AF1CE6">
          <wp:extent cx="5943600" cy="760781"/>
          <wp:effectExtent l="0" t="0" r="0" b="1270"/>
          <wp:docPr id="1" name="Picture 1" descr="H:\Desktop\نماذج\Hedar\header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نماذج\Hedar\header -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60781"/>
                  </a:xfrm>
                  <a:prstGeom prst="rect">
                    <a:avLst/>
                  </a:prstGeom>
                  <a:noFill/>
                  <a:ln>
                    <a:noFill/>
                  </a:ln>
                </pic:spPr>
              </pic:pic>
            </a:graphicData>
          </a:graphic>
        </wp:inline>
      </w:drawing>
    </w:r>
  </w:p>
  <w:p w14:paraId="3EB9EC7A" w14:textId="4E74C1E2" w:rsidR="00C24335" w:rsidRDefault="00C24335">
    <w:pPr>
      <w:pStyle w:val="Header"/>
      <w:rPr>
        <w:rtl/>
      </w:rPr>
    </w:pPr>
  </w:p>
  <w:p w14:paraId="703EE546" w14:textId="77777777" w:rsidR="00C24335" w:rsidRDefault="00C243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2DB"/>
    <w:multiLevelType w:val="hybridMultilevel"/>
    <w:tmpl w:val="D9B4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743F8"/>
    <w:multiLevelType w:val="hybridMultilevel"/>
    <w:tmpl w:val="88CC88D4"/>
    <w:lvl w:ilvl="0" w:tplc="B016E858">
      <w:start w:val="1"/>
      <w:numFmt w:val="decimal"/>
      <w:lvlText w:val="%1."/>
      <w:lvlJc w:val="left"/>
      <w:pPr>
        <w:ind w:left="72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A12F4"/>
    <w:multiLevelType w:val="hybridMultilevel"/>
    <w:tmpl w:val="8058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171AB"/>
    <w:multiLevelType w:val="hybridMultilevel"/>
    <w:tmpl w:val="77D248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C4712"/>
    <w:multiLevelType w:val="hybridMultilevel"/>
    <w:tmpl w:val="519C4768"/>
    <w:lvl w:ilvl="0" w:tplc="BA92EBC4">
      <w:numFmt w:val="bullet"/>
      <w:lvlText w:val=""/>
      <w:lvlJc w:val="left"/>
      <w:pPr>
        <w:ind w:left="720" w:hanging="360"/>
      </w:pPr>
      <w:rPr>
        <w:rFonts w:ascii="Symbol" w:eastAsiaTheme="minorHAnsi" w:hAnsi="Symbol" w:cs="Sakkal Majall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96637"/>
    <w:multiLevelType w:val="hybridMultilevel"/>
    <w:tmpl w:val="160042E4"/>
    <w:lvl w:ilvl="0" w:tplc="DA9081AC">
      <w:numFmt w:val="bullet"/>
      <w:lvlText w:val="-"/>
      <w:lvlJc w:val="left"/>
      <w:pPr>
        <w:ind w:left="720" w:hanging="360"/>
      </w:pPr>
      <w:rPr>
        <w:rFonts w:ascii="Sakkal Majalla" w:eastAsia="Calibri" w:hAnsi="Sakkal Majalla" w:cs="Sakkal Majall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24C16"/>
    <w:multiLevelType w:val="hybridMultilevel"/>
    <w:tmpl w:val="495484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1B9796D"/>
    <w:multiLevelType w:val="hybridMultilevel"/>
    <w:tmpl w:val="A420D210"/>
    <w:lvl w:ilvl="0" w:tplc="047C6FB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E021A"/>
    <w:multiLevelType w:val="hybridMultilevel"/>
    <w:tmpl w:val="98B25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81274"/>
    <w:multiLevelType w:val="hybridMultilevel"/>
    <w:tmpl w:val="24B0BE62"/>
    <w:lvl w:ilvl="0" w:tplc="F5EE5ADC">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74636"/>
    <w:multiLevelType w:val="hybridMultilevel"/>
    <w:tmpl w:val="AC88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361DA"/>
    <w:multiLevelType w:val="hybridMultilevel"/>
    <w:tmpl w:val="77D248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F7351"/>
    <w:multiLevelType w:val="hybridMultilevel"/>
    <w:tmpl w:val="59161F90"/>
    <w:lvl w:ilvl="0" w:tplc="C188315E">
      <w:numFmt w:val="bullet"/>
      <w:lvlText w:val="-"/>
      <w:lvlJc w:val="left"/>
      <w:pPr>
        <w:ind w:left="720" w:hanging="360"/>
      </w:pPr>
      <w:rPr>
        <w:rFonts w:ascii="Sakkal Majalla" w:eastAsia="Calibri" w:hAnsi="Sakkal Majalla" w:cs="Sakkal Majalla" w:hint="default"/>
      </w:rPr>
    </w:lvl>
    <w:lvl w:ilvl="1" w:tplc="4C090003">
      <w:start w:val="1"/>
      <w:numFmt w:val="bullet"/>
      <w:lvlText w:val="o"/>
      <w:lvlJc w:val="left"/>
      <w:pPr>
        <w:ind w:left="1440" w:hanging="360"/>
      </w:pPr>
      <w:rPr>
        <w:rFonts w:ascii="Courier New" w:hAnsi="Courier New" w:cs="Courier New" w:hint="default"/>
      </w:rPr>
    </w:lvl>
    <w:lvl w:ilvl="2" w:tplc="4C090005">
      <w:start w:val="1"/>
      <w:numFmt w:val="bullet"/>
      <w:lvlText w:val=""/>
      <w:lvlJc w:val="left"/>
      <w:pPr>
        <w:ind w:left="2160" w:hanging="360"/>
      </w:pPr>
      <w:rPr>
        <w:rFonts w:ascii="Wingdings" w:hAnsi="Wingdings" w:hint="default"/>
      </w:rPr>
    </w:lvl>
    <w:lvl w:ilvl="3" w:tplc="4C090001">
      <w:start w:val="1"/>
      <w:numFmt w:val="bullet"/>
      <w:lvlText w:val=""/>
      <w:lvlJc w:val="left"/>
      <w:pPr>
        <w:ind w:left="2880" w:hanging="360"/>
      </w:pPr>
      <w:rPr>
        <w:rFonts w:ascii="Symbol" w:hAnsi="Symbol" w:hint="default"/>
      </w:rPr>
    </w:lvl>
    <w:lvl w:ilvl="4" w:tplc="4C090003">
      <w:start w:val="1"/>
      <w:numFmt w:val="bullet"/>
      <w:lvlText w:val="o"/>
      <w:lvlJc w:val="left"/>
      <w:pPr>
        <w:ind w:left="3600" w:hanging="360"/>
      </w:pPr>
      <w:rPr>
        <w:rFonts w:ascii="Courier New" w:hAnsi="Courier New" w:cs="Courier New" w:hint="default"/>
      </w:rPr>
    </w:lvl>
    <w:lvl w:ilvl="5" w:tplc="4C090005">
      <w:start w:val="1"/>
      <w:numFmt w:val="bullet"/>
      <w:lvlText w:val=""/>
      <w:lvlJc w:val="left"/>
      <w:pPr>
        <w:ind w:left="4320" w:hanging="360"/>
      </w:pPr>
      <w:rPr>
        <w:rFonts w:ascii="Wingdings" w:hAnsi="Wingdings" w:hint="default"/>
      </w:rPr>
    </w:lvl>
    <w:lvl w:ilvl="6" w:tplc="4C090001">
      <w:start w:val="1"/>
      <w:numFmt w:val="bullet"/>
      <w:lvlText w:val=""/>
      <w:lvlJc w:val="left"/>
      <w:pPr>
        <w:ind w:left="5040" w:hanging="360"/>
      </w:pPr>
      <w:rPr>
        <w:rFonts w:ascii="Symbol" w:hAnsi="Symbol" w:hint="default"/>
      </w:rPr>
    </w:lvl>
    <w:lvl w:ilvl="7" w:tplc="4C090003">
      <w:start w:val="1"/>
      <w:numFmt w:val="bullet"/>
      <w:lvlText w:val="o"/>
      <w:lvlJc w:val="left"/>
      <w:pPr>
        <w:ind w:left="5760" w:hanging="360"/>
      </w:pPr>
      <w:rPr>
        <w:rFonts w:ascii="Courier New" w:hAnsi="Courier New" w:cs="Courier New" w:hint="default"/>
      </w:rPr>
    </w:lvl>
    <w:lvl w:ilvl="8" w:tplc="4C090005">
      <w:start w:val="1"/>
      <w:numFmt w:val="bullet"/>
      <w:lvlText w:val=""/>
      <w:lvlJc w:val="left"/>
      <w:pPr>
        <w:ind w:left="6480" w:hanging="360"/>
      </w:pPr>
      <w:rPr>
        <w:rFonts w:ascii="Wingdings" w:hAnsi="Wingdings" w:hint="default"/>
      </w:rPr>
    </w:lvl>
  </w:abstractNum>
  <w:abstractNum w:abstractNumId="13" w15:restartNumberingAfterBreak="0">
    <w:nsid w:val="4F466926"/>
    <w:multiLevelType w:val="hybridMultilevel"/>
    <w:tmpl w:val="636A73C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2855330"/>
    <w:multiLevelType w:val="hybridMultilevel"/>
    <w:tmpl w:val="650624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1FC2A99"/>
    <w:multiLevelType w:val="hybridMultilevel"/>
    <w:tmpl w:val="BD08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867A4B"/>
    <w:multiLevelType w:val="hybridMultilevel"/>
    <w:tmpl w:val="AE6289CC"/>
    <w:lvl w:ilvl="0" w:tplc="F5EE5ADC">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0"/>
  </w:num>
  <w:num w:numId="5">
    <w:abstractNumId w:val="13"/>
  </w:num>
  <w:num w:numId="6">
    <w:abstractNumId w:val="14"/>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1"/>
  </w:num>
  <w:num w:numId="12">
    <w:abstractNumId w:val="8"/>
  </w:num>
  <w:num w:numId="13">
    <w:abstractNumId w:val="3"/>
  </w:num>
  <w:num w:numId="14">
    <w:abstractNumId w:val="9"/>
  </w:num>
  <w:num w:numId="15">
    <w:abstractNumId w:val="4"/>
  </w:num>
  <w:num w:numId="16">
    <w:abstractNumId w:val="16"/>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EC"/>
    <w:rsid w:val="00001AA1"/>
    <w:rsid w:val="00064C5C"/>
    <w:rsid w:val="000A16DB"/>
    <w:rsid w:val="000B0708"/>
    <w:rsid w:val="000B228F"/>
    <w:rsid w:val="000D610D"/>
    <w:rsid w:val="001203F9"/>
    <w:rsid w:val="00171A1A"/>
    <w:rsid w:val="0019065A"/>
    <w:rsid w:val="00190999"/>
    <w:rsid w:val="00192DB5"/>
    <w:rsid w:val="001B49A8"/>
    <w:rsid w:val="001B7730"/>
    <w:rsid w:val="001D3A9D"/>
    <w:rsid w:val="001E3464"/>
    <w:rsid w:val="001F79CD"/>
    <w:rsid w:val="00200D88"/>
    <w:rsid w:val="0021288B"/>
    <w:rsid w:val="002409B8"/>
    <w:rsid w:val="00240D02"/>
    <w:rsid w:val="0025329B"/>
    <w:rsid w:val="00257818"/>
    <w:rsid w:val="00271DE8"/>
    <w:rsid w:val="002B106E"/>
    <w:rsid w:val="002D1912"/>
    <w:rsid w:val="002E5128"/>
    <w:rsid w:val="002F7F4A"/>
    <w:rsid w:val="0036517A"/>
    <w:rsid w:val="00370ACE"/>
    <w:rsid w:val="00393B83"/>
    <w:rsid w:val="003E739D"/>
    <w:rsid w:val="003F41F7"/>
    <w:rsid w:val="00413C12"/>
    <w:rsid w:val="00420B6A"/>
    <w:rsid w:val="0048531D"/>
    <w:rsid w:val="004902A8"/>
    <w:rsid w:val="004B2D35"/>
    <w:rsid w:val="004B4A51"/>
    <w:rsid w:val="004B62F8"/>
    <w:rsid w:val="004C27F3"/>
    <w:rsid w:val="004E40D5"/>
    <w:rsid w:val="004E7757"/>
    <w:rsid w:val="004F1AA6"/>
    <w:rsid w:val="004F4264"/>
    <w:rsid w:val="00521702"/>
    <w:rsid w:val="0052516F"/>
    <w:rsid w:val="005425B6"/>
    <w:rsid w:val="00555CDB"/>
    <w:rsid w:val="00590086"/>
    <w:rsid w:val="005941CD"/>
    <w:rsid w:val="005D3E45"/>
    <w:rsid w:val="005F5E26"/>
    <w:rsid w:val="0060189B"/>
    <w:rsid w:val="006039EE"/>
    <w:rsid w:val="00605D19"/>
    <w:rsid w:val="0061274C"/>
    <w:rsid w:val="0061314E"/>
    <w:rsid w:val="00615A12"/>
    <w:rsid w:val="006165B0"/>
    <w:rsid w:val="00632A63"/>
    <w:rsid w:val="00652DC4"/>
    <w:rsid w:val="006628A9"/>
    <w:rsid w:val="00686768"/>
    <w:rsid w:val="00690EC0"/>
    <w:rsid w:val="0069641F"/>
    <w:rsid w:val="006E6F85"/>
    <w:rsid w:val="006F7A1D"/>
    <w:rsid w:val="00701D2D"/>
    <w:rsid w:val="0071336E"/>
    <w:rsid w:val="0073148F"/>
    <w:rsid w:val="0076598B"/>
    <w:rsid w:val="0077409A"/>
    <w:rsid w:val="0078071D"/>
    <w:rsid w:val="00783134"/>
    <w:rsid w:val="007A0E15"/>
    <w:rsid w:val="007B4EE3"/>
    <w:rsid w:val="007C5D97"/>
    <w:rsid w:val="007C7F93"/>
    <w:rsid w:val="007F4202"/>
    <w:rsid w:val="007F5720"/>
    <w:rsid w:val="00806978"/>
    <w:rsid w:val="0089138B"/>
    <w:rsid w:val="00891CED"/>
    <w:rsid w:val="008979B5"/>
    <w:rsid w:val="008B0972"/>
    <w:rsid w:val="008C0271"/>
    <w:rsid w:val="008C323D"/>
    <w:rsid w:val="008F79A0"/>
    <w:rsid w:val="00905E2A"/>
    <w:rsid w:val="0091270F"/>
    <w:rsid w:val="00960CE4"/>
    <w:rsid w:val="00972EAF"/>
    <w:rsid w:val="00981AF8"/>
    <w:rsid w:val="00997DB0"/>
    <w:rsid w:val="009A40BA"/>
    <w:rsid w:val="009A43E3"/>
    <w:rsid w:val="009E116E"/>
    <w:rsid w:val="009F510C"/>
    <w:rsid w:val="00A05B57"/>
    <w:rsid w:val="00A12E26"/>
    <w:rsid w:val="00A27BDD"/>
    <w:rsid w:val="00A42F86"/>
    <w:rsid w:val="00A608C6"/>
    <w:rsid w:val="00A63A7B"/>
    <w:rsid w:val="00A66DF2"/>
    <w:rsid w:val="00A73387"/>
    <w:rsid w:val="00A7793F"/>
    <w:rsid w:val="00A877E2"/>
    <w:rsid w:val="00A87995"/>
    <w:rsid w:val="00AB49A6"/>
    <w:rsid w:val="00AC02A2"/>
    <w:rsid w:val="00AC356A"/>
    <w:rsid w:val="00AE1ACE"/>
    <w:rsid w:val="00AE389C"/>
    <w:rsid w:val="00B07874"/>
    <w:rsid w:val="00B53C68"/>
    <w:rsid w:val="00B6471A"/>
    <w:rsid w:val="00B76FB2"/>
    <w:rsid w:val="00B858A2"/>
    <w:rsid w:val="00B87087"/>
    <w:rsid w:val="00BB19ED"/>
    <w:rsid w:val="00BF5ECD"/>
    <w:rsid w:val="00C10EBE"/>
    <w:rsid w:val="00C16643"/>
    <w:rsid w:val="00C24335"/>
    <w:rsid w:val="00C3247E"/>
    <w:rsid w:val="00C435C6"/>
    <w:rsid w:val="00C63570"/>
    <w:rsid w:val="00C67FE6"/>
    <w:rsid w:val="00C930E7"/>
    <w:rsid w:val="00C95950"/>
    <w:rsid w:val="00CC48B6"/>
    <w:rsid w:val="00CD3C6B"/>
    <w:rsid w:val="00CE0C65"/>
    <w:rsid w:val="00CF2A5C"/>
    <w:rsid w:val="00D04981"/>
    <w:rsid w:val="00D620E4"/>
    <w:rsid w:val="00D6250E"/>
    <w:rsid w:val="00D711F1"/>
    <w:rsid w:val="00D720DA"/>
    <w:rsid w:val="00D72DAB"/>
    <w:rsid w:val="00D74A0E"/>
    <w:rsid w:val="00D8063C"/>
    <w:rsid w:val="00D8124C"/>
    <w:rsid w:val="00D8685F"/>
    <w:rsid w:val="00DB5C65"/>
    <w:rsid w:val="00DC5BE7"/>
    <w:rsid w:val="00DD47CA"/>
    <w:rsid w:val="00DE3198"/>
    <w:rsid w:val="00DE7FEC"/>
    <w:rsid w:val="00DF7952"/>
    <w:rsid w:val="00E1081B"/>
    <w:rsid w:val="00E1739B"/>
    <w:rsid w:val="00E20E0B"/>
    <w:rsid w:val="00E21074"/>
    <w:rsid w:val="00E2347A"/>
    <w:rsid w:val="00E2623A"/>
    <w:rsid w:val="00E377EE"/>
    <w:rsid w:val="00E54AD8"/>
    <w:rsid w:val="00E65932"/>
    <w:rsid w:val="00E86F16"/>
    <w:rsid w:val="00ED350A"/>
    <w:rsid w:val="00ED5359"/>
    <w:rsid w:val="00EE12F2"/>
    <w:rsid w:val="00F05110"/>
    <w:rsid w:val="00F163D2"/>
    <w:rsid w:val="00F22AC3"/>
    <w:rsid w:val="00F567F2"/>
    <w:rsid w:val="00FB72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CE4DCE"/>
  <w15:chartTrackingRefBased/>
  <w15:docId w15:val="{A938E020-1E63-49B0-84D5-CAEC08C6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FEC"/>
    <w:pPr>
      <w:spacing w:after="0" w:line="240" w:lineRule="auto"/>
    </w:pPr>
    <w:rPr>
      <w:rFonts w:ascii="Calibri" w:hAnsi="Calibri" w:cs="Calibri"/>
      <w14:ligatures w14:val="standardContextual"/>
    </w:rPr>
  </w:style>
  <w:style w:type="paragraph" w:styleId="Heading1">
    <w:name w:val="heading 1"/>
    <w:basedOn w:val="Normal"/>
    <w:link w:val="Heading1Char"/>
    <w:uiPriority w:val="9"/>
    <w:qFormat/>
    <w:rsid w:val="00615A12"/>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A1A"/>
    <w:rPr>
      <w:rFonts w:ascii="Segoe UI" w:hAnsi="Segoe UI" w:cs="Segoe UI"/>
      <w:sz w:val="18"/>
      <w:szCs w:val="18"/>
      <w14:ligatures w14:val="standardContextual"/>
    </w:rPr>
  </w:style>
  <w:style w:type="paragraph" w:styleId="ListParagraph">
    <w:name w:val="List Paragraph"/>
    <w:basedOn w:val="Normal"/>
    <w:uiPriority w:val="34"/>
    <w:qFormat/>
    <w:rsid w:val="0061274C"/>
    <w:pPr>
      <w:ind w:left="720"/>
      <w:contextualSpacing/>
    </w:pPr>
  </w:style>
  <w:style w:type="character" w:customStyle="1" w:styleId="Heading1Char">
    <w:name w:val="Heading 1 Char"/>
    <w:basedOn w:val="DefaultParagraphFont"/>
    <w:link w:val="Heading1"/>
    <w:uiPriority w:val="9"/>
    <w:rsid w:val="00615A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8531D"/>
    <w:pPr>
      <w:spacing w:before="100" w:beforeAutospacing="1" w:after="100" w:afterAutospacing="1"/>
    </w:pPr>
    <w:rPr>
      <w:rFonts w:ascii="Times New Roman" w:eastAsia="Times New Roman" w:hAnsi="Times New Roman" w:cs="Times New Roman"/>
      <w:sz w:val="24"/>
      <w:szCs w:val="24"/>
      <w14:ligatures w14:val="none"/>
    </w:rPr>
  </w:style>
  <w:style w:type="paragraph" w:customStyle="1" w:styleId="dmheadingptag">
    <w:name w:val="dmheadingptag"/>
    <w:basedOn w:val="Normal"/>
    <w:rsid w:val="0048531D"/>
    <w:pPr>
      <w:spacing w:before="100" w:beforeAutospacing="1" w:after="100" w:afterAutospacing="1"/>
    </w:pPr>
    <w:rPr>
      <w:rFonts w:ascii="Times New Roman" w:eastAsia="Times New Roman" w:hAnsi="Times New Roman" w:cs="Times New Roman"/>
      <w:sz w:val="24"/>
      <w:szCs w:val="24"/>
      <w14:ligatures w14:val="none"/>
    </w:rPr>
  </w:style>
  <w:style w:type="paragraph" w:customStyle="1" w:styleId="yiv0456311947msolistparagraph">
    <w:name w:val="yiv0456311947msolistparagraph"/>
    <w:basedOn w:val="Normal"/>
    <w:rsid w:val="00A12E26"/>
    <w:pPr>
      <w:spacing w:before="100" w:beforeAutospacing="1" w:after="100" w:afterAutospacing="1"/>
    </w:pPr>
    <w:rPr>
      <w:rFonts w:ascii="Times New Roman" w:eastAsia="Times New Roman" w:hAnsi="Times New Roman" w:cs="Times New Roman"/>
      <w:sz w:val="24"/>
      <w:szCs w:val="24"/>
      <w14:ligatures w14:val="none"/>
    </w:rPr>
  </w:style>
  <w:style w:type="paragraph" w:customStyle="1" w:styleId="yiv0456311947msonormal">
    <w:name w:val="yiv0456311947msonormal"/>
    <w:basedOn w:val="Normal"/>
    <w:rsid w:val="00A12E26"/>
    <w:pPr>
      <w:spacing w:before="100" w:beforeAutospacing="1" w:after="100" w:afterAutospacing="1"/>
    </w:pPr>
    <w:rPr>
      <w:rFonts w:ascii="Times New Roman" w:eastAsia="Times New Roman" w:hAnsi="Times New Roman" w:cs="Times New Roman"/>
      <w:sz w:val="24"/>
      <w:szCs w:val="24"/>
      <w14:ligatures w14:val="none"/>
    </w:rPr>
  </w:style>
  <w:style w:type="paragraph" w:customStyle="1" w:styleId="yiv0456311947m-5606016358841790185msolistparagraph">
    <w:name w:val="yiv0456311947m-5606016358841790185msolistparagraph"/>
    <w:basedOn w:val="Normal"/>
    <w:rsid w:val="00A12E26"/>
    <w:pPr>
      <w:spacing w:before="100" w:beforeAutospacing="1" w:after="100" w:afterAutospacing="1"/>
    </w:pPr>
    <w:rPr>
      <w:rFonts w:ascii="Times New Roman" w:eastAsia="Times New Roman" w:hAnsi="Times New Roman" w:cs="Times New Roman"/>
      <w:sz w:val="24"/>
      <w:szCs w:val="24"/>
      <w14:ligatures w14:val="none"/>
    </w:rPr>
  </w:style>
  <w:style w:type="character" w:styleId="Strong">
    <w:name w:val="Strong"/>
    <w:basedOn w:val="DefaultParagraphFont"/>
    <w:uiPriority w:val="22"/>
    <w:qFormat/>
    <w:rsid w:val="000D610D"/>
    <w:rPr>
      <w:b/>
      <w:bCs/>
    </w:rPr>
  </w:style>
  <w:style w:type="paragraph" w:customStyle="1" w:styleId="wordsection1">
    <w:name w:val="wordsection1"/>
    <w:basedOn w:val="Normal"/>
    <w:link w:val="NormalWebChar1"/>
    <w:uiPriority w:val="99"/>
    <w:rsid w:val="005425B6"/>
    <w:pPr>
      <w:spacing w:before="100" w:beforeAutospacing="1" w:after="100" w:afterAutospacing="1"/>
    </w:pPr>
    <w:rPr>
      <w:sz w:val="20"/>
      <w:szCs w:val="20"/>
      <w14:ligatures w14:val="none"/>
    </w:rPr>
  </w:style>
  <w:style w:type="character" w:customStyle="1" w:styleId="NormalWebChar1">
    <w:name w:val="Normal (Web) Char1"/>
    <w:aliases w:val="Normal (Web) Char Char,Normal (Web) Char Char Char1,Normal (Web) Char Char Char Char Char1,Normal (Web) Char Char Char Char Char Char,??(??) Char1,Normal (Web) Char Char Char2,Normal (Web) Char Char Char Char2,Normal (Web) Char Char2"/>
    <w:basedOn w:val="DefaultParagraphFont"/>
    <w:link w:val="wordsection1"/>
    <w:uiPriority w:val="99"/>
    <w:locked/>
    <w:rsid w:val="005425B6"/>
    <w:rPr>
      <w:rFonts w:ascii="Calibri" w:hAnsi="Calibri" w:cs="Calibri"/>
      <w:sz w:val="20"/>
      <w:szCs w:val="20"/>
    </w:rPr>
  </w:style>
  <w:style w:type="character" w:styleId="Hyperlink">
    <w:name w:val="Hyperlink"/>
    <w:basedOn w:val="DefaultParagraphFont"/>
    <w:uiPriority w:val="99"/>
    <w:unhideWhenUsed/>
    <w:rsid w:val="005425B6"/>
    <w:rPr>
      <w:color w:val="0563C1" w:themeColor="hyperlink"/>
      <w:u w:val="single"/>
    </w:rPr>
  </w:style>
  <w:style w:type="paragraph" w:styleId="Header">
    <w:name w:val="header"/>
    <w:basedOn w:val="Normal"/>
    <w:link w:val="HeaderChar"/>
    <w:uiPriority w:val="99"/>
    <w:unhideWhenUsed/>
    <w:rsid w:val="00C24335"/>
    <w:pPr>
      <w:tabs>
        <w:tab w:val="center" w:pos="4680"/>
        <w:tab w:val="right" w:pos="9360"/>
      </w:tabs>
    </w:pPr>
  </w:style>
  <w:style w:type="character" w:customStyle="1" w:styleId="HeaderChar">
    <w:name w:val="Header Char"/>
    <w:basedOn w:val="DefaultParagraphFont"/>
    <w:link w:val="Header"/>
    <w:uiPriority w:val="99"/>
    <w:rsid w:val="00C24335"/>
    <w:rPr>
      <w:rFonts w:ascii="Calibri" w:hAnsi="Calibri" w:cs="Calibri"/>
      <w14:ligatures w14:val="standardContextual"/>
    </w:rPr>
  </w:style>
  <w:style w:type="paragraph" w:styleId="Footer">
    <w:name w:val="footer"/>
    <w:basedOn w:val="Normal"/>
    <w:link w:val="FooterChar"/>
    <w:uiPriority w:val="99"/>
    <w:unhideWhenUsed/>
    <w:rsid w:val="00C24335"/>
    <w:pPr>
      <w:tabs>
        <w:tab w:val="center" w:pos="4680"/>
        <w:tab w:val="right" w:pos="9360"/>
      </w:tabs>
    </w:pPr>
  </w:style>
  <w:style w:type="character" w:customStyle="1" w:styleId="FooterChar">
    <w:name w:val="Footer Char"/>
    <w:basedOn w:val="DefaultParagraphFont"/>
    <w:link w:val="Footer"/>
    <w:uiPriority w:val="99"/>
    <w:rsid w:val="00C24335"/>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4404">
      <w:bodyDiv w:val="1"/>
      <w:marLeft w:val="0"/>
      <w:marRight w:val="0"/>
      <w:marTop w:val="0"/>
      <w:marBottom w:val="0"/>
      <w:divBdr>
        <w:top w:val="none" w:sz="0" w:space="0" w:color="auto"/>
        <w:left w:val="none" w:sz="0" w:space="0" w:color="auto"/>
        <w:bottom w:val="none" w:sz="0" w:space="0" w:color="auto"/>
        <w:right w:val="none" w:sz="0" w:space="0" w:color="auto"/>
      </w:divBdr>
    </w:div>
    <w:div w:id="158426042">
      <w:bodyDiv w:val="1"/>
      <w:marLeft w:val="0"/>
      <w:marRight w:val="0"/>
      <w:marTop w:val="0"/>
      <w:marBottom w:val="0"/>
      <w:divBdr>
        <w:top w:val="none" w:sz="0" w:space="0" w:color="auto"/>
        <w:left w:val="none" w:sz="0" w:space="0" w:color="auto"/>
        <w:bottom w:val="none" w:sz="0" w:space="0" w:color="auto"/>
        <w:right w:val="none" w:sz="0" w:space="0" w:color="auto"/>
      </w:divBdr>
    </w:div>
    <w:div w:id="243148974">
      <w:bodyDiv w:val="1"/>
      <w:marLeft w:val="0"/>
      <w:marRight w:val="0"/>
      <w:marTop w:val="0"/>
      <w:marBottom w:val="0"/>
      <w:divBdr>
        <w:top w:val="none" w:sz="0" w:space="0" w:color="auto"/>
        <w:left w:val="none" w:sz="0" w:space="0" w:color="auto"/>
        <w:bottom w:val="none" w:sz="0" w:space="0" w:color="auto"/>
        <w:right w:val="none" w:sz="0" w:space="0" w:color="auto"/>
      </w:divBdr>
      <w:divsChild>
        <w:div w:id="77267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911875">
              <w:marLeft w:val="0"/>
              <w:marRight w:val="0"/>
              <w:marTop w:val="0"/>
              <w:marBottom w:val="0"/>
              <w:divBdr>
                <w:top w:val="none" w:sz="0" w:space="0" w:color="auto"/>
                <w:left w:val="none" w:sz="0" w:space="0" w:color="auto"/>
                <w:bottom w:val="none" w:sz="0" w:space="0" w:color="auto"/>
                <w:right w:val="none" w:sz="0" w:space="0" w:color="auto"/>
              </w:divBdr>
              <w:divsChild>
                <w:div w:id="1431075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197197">
                      <w:marLeft w:val="0"/>
                      <w:marRight w:val="0"/>
                      <w:marTop w:val="0"/>
                      <w:marBottom w:val="0"/>
                      <w:divBdr>
                        <w:top w:val="none" w:sz="0" w:space="0" w:color="auto"/>
                        <w:left w:val="none" w:sz="0" w:space="0" w:color="auto"/>
                        <w:bottom w:val="none" w:sz="0" w:space="0" w:color="auto"/>
                        <w:right w:val="none" w:sz="0" w:space="0" w:color="auto"/>
                      </w:divBdr>
                      <w:divsChild>
                        <w:div w:id="377554770">
                          <w:marLeft w:val="0"/>
                          <w:marRight w:val="0"/>
                          <w:marTop w:val="0"/>
                          <w:marBottom w:val="0"/>
                          <w:divBdr>
                            <w:top w:val="none" w:sz="0" w:space="0" w:color="auto"/>
                            <w:left w:val="none" w:sz="0" w:space="0" w:color="auto"/>
                            <w:bottom w:val="none" w:sz="0" w:space="0" w:color="auto"/>
                            <w:right w:val="none" w:sz="0" w:space="0" w:color="auto"/>
                          </w:divBdr>
                          <w:divsChild>
                            <w:div w:id="784423132">
                              <w:marLeft w:val="0"/>
                              <w:marRight w:val="0"/>
                              <w:marTop w:val="0"/>
                              <w:marBottom w:val="0"/>
                              <w:divBdr>
                                <w:top w:val="none" w:sz="0" w:space="0" w:color="auto"/>
                                <w:left w:val="none" w:sz="0" w:space="0" w:color="auto"/>
                                <w:bottom w:val="none" w:sz="0" w:space="0" w:color="auto"/>
                                <w:right w:val="none" w:sz="0" w:space="0" w:color="auto"/>
                              </w:divBdr>
                              <w:divsChild>
                                <w:div w:id="1380594749">
                                  <w:marLeft w:val="0"/>
                                  <w:marRight w:val="0"/>
                                  <w:marTop w:val="0"/>
                                  <w:marBottom w:val="0"/>
                                  <w:divBdr>
                                    <w:top w:val="none" w:sz="0" w:space="0" w:color="auto"/>
                                    <w:left w:val="none" w:sz="0" w:space="0" w:color="auto"/>
                                    <w:bottom w:val="none" w:sz="0" w:space="0" w:color="auto"/>
                                    <w:right w:val="none" w:sz="0" w:space="0" w:color="auto"/>
                                  </w:divBdr>
                                  <w:divsChild>
                                    <w:div w:id="102617968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53581225">
                                          <w:marLeft w:val="0"/>
                                          <w:marRight w:val="0"/>
                                          <w:marTop w:val="0"/>
                                          <w:marBottom w:val="0"/>
                                          <w:divBdr>
                                            <w:top w:val="none" w:sz="0" w:space="0" w:color="auto"/>
                                            <w:left w:val="none" w:sz="0" w:space="0" w:color="auto"/>
                                            <w:bottom w:val="none" w:sz="0" w:space="0" w:color="auto"/>
                                            <w:right w:val="none" w:sz="0" w:space="0" w:color="auto"/>
                                          </w:divBdr>
                                          <w:divsChild>
                                            <w:div w:id="1883593068">
                                              <w:marLeft w:val="0"/>
                                              <w:marRight w:val="0"/>
                                              <w:marTop w:val="0"/>
                                              <w:marBottom w:val="0"/>
                                              <w:divBdr>
                                                <w:top w:val="none" w:sz="0" w:space="0" w:color="auto"/>
                                                <w:left w:val="none" w:sz="0" w:space="0" w:color="auto"/>
                                                <w:bottom w:val="none" w:sz="0" w:space="0" w:color="auto"/>
                                                <w:right w:val="none" w:sz="0" w:space="0" w:color="auto"/>
                                              </w:divBdr>
                                              <w:divsChild>
                                                <w:div w:id="8057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570474">
      <w:bodyDiv w:val="1"/>
      <w:marLeft w:val="0"/>
      <w:marRight w:val="0"/>
      <w:marTop w:val="0"/>
      <w:marBottom w:val="0"/>
      <w:divBdr>
        <w:top w:val="none" w:sz="0" w:space="0" w:color="auto"/>
        <w:left w:val="none" w:sz="0" w:space="0" w:color="auto"/>
        <w:bottom w:val="none" w:sz="0" w:space="0" w:color="auto"/>
        <w:right w:val="none" w:sz="0" w:space="0" w:color="auto"/>
      </w:divBdr>
      <w:divsChild>
        <w:div w:id="1750888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9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50471">
      <w:bodyDiv w:val="1"/>
      <w:marLeft w:val="0"/>
      <w:marRight w:val="0"/>
      <w:marTop w:val="0"/>
      <w:marBottom w:val="0"/>
      <w:divBdr>
        <w:top w:val="none" w:sz="0" w:space="0" w:color="auto"/>
        <w:left w:val="none" w:sz="0" w:space="0" w:color="auto"/>
        <w:bottom w:val="none" w:sz="0" w:space="0" w:color="auto"/>
        <w:right w:val="none" w:sz="0" w:space="0" w:color="auto"/>
      </w:divBdr>
    </w:div>
    <w:div w:id="594442977">
      <w:bodyDiv w:val="1"/>
      <w:marLeft w:val="0"/>
      <w:marRight w:val="0"/>
      <w:marTop w:val="0"/>
      <w:marBottom w:val="0"/>
      <w:divBdr>
        <w:top w:val="none" w:sz="0" w:space="0" w:color="auto"/>
        <w:left w:val="none" w:sz="0" w:space="0" w:color="auto"/>
        <w:bottom w:val="none" w:sz="0" w:space="0" w:color="auto"/>
        <w:right w:val="none" w:sz="0" w:space="0" w:color="auto"/>
      </w:divBdr>
    </w:div>
    <w:div w:id="635331798">
      <w:bodyDiv w:val="1"/>
      <w:marLeft w:val="0"/>
      <w:marRight w:val="0"/>
      <w:marTop w:val="0"/>
      <w:marBottom w:val="0"/>
      <w:divBdr>
        <w:top w:val="none" w:sz="0" w:space="0" w:color="auto"/>
        <w:left w:val="none" w:sz="0" w:space="0" w:color="auto"/>
        <w:bottom w:val="none" w:sz="0" w:space="0" w:color="auto"/>
        <w:right w:val="none" w:sz="0" w:space="0" w:color="auto"/>
      </w:divBdr>
    </w:div>
    <w:div w:id="688142874">
      <w:bodyDiv w:val="1"/>
      <w:marLeft w:val="0"/>
      <w:marRight w:val="0"/>
      <w:marTop w:val="0"/>
      <w:marBottom w:val="0"/>
      <w:divBdr>
        <w:top w:val="none" w:sz="0" w:space="0" w:color="auto"/>
        <w:left w:val="none" w:sz="0" w:space="0" w:color="auto"/>
        <w:bottom w:val="none" w:sz="0" w:space="0" w:color="auto"/>
        <w:right w:val="none" w:sz="0" w:space="0" w:color="auto"/>
      </w:divBdr>
    </w:div>
    <w:div w:id="744031420">
      <w:bodyDiv w:val="1"/>
      <w:marLeft w:val="0"/>
      <w:marRight w:val="0"/>
      <w:marTop w:val="0"/>
      <w:marBottom w:val="0"/>
      <w:divBdr>
        <w:top w:val="none" w:sz="0" w:space="0" w:color="auto"/>
        <w:left w:val="none" w:sz="0" w:space="0" w:color="auto"/>
        <w:bottom w:val="none" w:sz="0" w:space="0" w:color="auto"/>
        <w:right w:val="none" w:sz="0" w:space="0" w:color="auto"/>
      </w:divBdr>
    </w:div>
    <w:div w:id="956062115">
      <w:bodyDiv w:val="1"/>
      <w:marLeft w:val="0"/>
      <w:marRight w:val="0"/>
      <w:marTop w:val="0"/>
      <w:marBottom w:val="0"/>
      <w:divBdr>
        <w:top w:val="none" w:sz="0" w:space="0" w:color="auto"/>
        <w:left w:val="none" w:sz="0" w:space="0" w:color="auto"/>
        <w:bottom w:val="none" w:sz="0" w:space="0" w:color="auto"/>
        <w:right w:val="none" w:sz="0" w:space="0" w:color="auto"/>
      </w:divBdr>
    </w:div>
    <w:div w:id="1776825262">
      <w:bodyDiv w:val="1"/>
      <w:marLeft w:val="0"/>
      <w:marRight w:val="0"/>
      <w:marTop w:val="0"/>
      <w:marBottom w:val="0"/>
      <w:divBdr>
        <w:top w:val="none" w:sz="0" w:space="0" w:color="auto"/>
        <w:left w:val="none" w:sz="0" w:space="0" w:color="auto"/>
        <w:bottom w:val="none" w:sz="0" w:space="0" w:color="auto"/>
        <w:right w:val="none" w:sz="0" w:space="0" w:color="auto"/>
      </w:divBdr>
    </w:div>
    <w:div w:id="1842158963">
      <w:bodyDiv w:val="1"/>
      <w:marLeft w:val="0"/>
      <w:marRight w:val="0"/>
      <w:marTop w:val="0"/>
      <w:marBottom w:val="0"/>
      <w:divBdr>
        <w:top w:val="none" w:sz="0" w:space="0" w:color="auto"/>
        <w:left w:val="none" w:sz="0" w:space="0" w:color="auto"/>
        <w:bottom w:val="none" w:sz="0" w:space="0" w:color="auto"/>
        <w:right w:val="none" w:sz="0" w:space="0" w:color="auto"/>
      </w:divBdr>
      <w:divsChild>
        <w:div w:id="1014697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792445">
              <w:marLeft w:val="0"/>
              <w:marRight w:val="0"/>
              <w:marTop w:val="0"/>
              <w:marBottom w:val="0"/>
              <w:divBdr>
                <w:top w:val="none" w:sz="0" w:space="0" w:color="auto"/>
                <w:left w:val="none" w:sz="0" w:space="0" w:color="auto"/>
                <w:bottom w:val="none" w:sz="0" w:space="0" w:color="auto"/>
                <w:right w:val="none" w:sz="0" w:space="0" w:color="auto"/>
              </w:divBdr>
              <w:divsChild>
                <w:div w:id="1398240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440963">
                      <w:marLeft w:val="0"/>
                      <w:marRight w:val="0"/>
                      <w:marTop w:val="0"/>
                      <w:marBottom w:val="0"/>
                      <w:divBdr>
                        <w:top w:val="none" w:sz="0" w:space="0" w:color="auto"/>
                        <w:left w:val="none" w:sz="0" w:space="0" w:color="auto"/>
                        <w:bottom w:val="none" w:sz="0" w:space="0" w:color="auto"/>
                        <w:right w:val="none" w:sz="0" w:space="0" w:color="auto"/>
                      </w:divBdr>
                      <w:divsChild>
                        <w:div w:id="19361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16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unclaimeddividends@bankfa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AE40F-D942-4FB3-8A5C-5B042349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Al Mazrouei</dc:creator>
  <cp:keywords/>
  <dc:description/>
  <cp:lastModifiedBy>Muneera Abdul latif Ahmed Al Hamadi</cp:lastModifiedBy>
  <cp:revision>20</cp:revision>
  <cp:lastPrinted>2024-02-07T06:09:00Z</cp:lastPrinted>
  <dcterms:created xsi:type="dcterms:W3CDTF">2024-02-07T05:39:00Z</dcterms:created>
  <dcterms:modified xsi:type="dcterms:W3CDTF">2024-02-22T06:30:00Z</dcterms:modified>
</cp:coreProperties>
</file>